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BC7" w:rsidRPr="00667311" w:rsidRDefault="00667311" w:rsidP="00211341">
      <w:pPr>
        <w:pStyle w:val="Nessunaspaziatura"/>
        <w:jc w:val="center"/>
        <w:rPr>
          <w:rFonts w:asciiTheme="minorHAnsi" w:hAnsiTheme="minorHAnsi" w:cstheme="minorHAnsi"/>
          <w:b/>
          <w:caps/>
          <w:spacing w:val="40"/>
          <w:sz w:val="40"/>
          <w:szCs w:val="40"/>
          <w:lang w:val="it-IT"/>
        </w:rPr>
      </w:pPr>
      <w:r w:rsidRPr="00667311">
        <w:rPr>
          <w:rFonts w:asciiTheme="minorHAnsi" w:hAnsiTheme="minorHAnsi" w:cstheme="minorHAnsi"/>
          <w:b/>
          <w:caps/>
          <w:spacing w:val="40"/>
          <w:sz w:val="40"/>
          <w:szCs w:val="40"/>
          <w:lang w:val="it-IT"/>
        </w:rPr>
        <w:t>MARte</w:t>
      </w:r>
    </w:p>
    <w:p w:rsidR="00C94BC7" w:rsidRPr="00667311" w:rsidRDefault="00C94BC7" w:rsidP="00C94BC7">
      <w:pPr>
        <w:pStyle w:val="Nessunaspaziatura"/>
        <w:rPr>
          <w:rFonts w:asciiTheme="minorHAnsi" w:hAnsiTheme="minorHAnsi" w:cstheme="minorHAnsi"/>
          <w:b/>
          <w:lang w:val="it-IT"/>
        </w:rPr>
      </w:pPr>
    </w:p>
    <w:p w:rsidR="00C94BC7" w:rsidRPr="00667311" w:rsidRDefault="002776AD" w:rsidP="00C94BC7">
      <w:pPr>
        <w:pStyle w:val="Nessunaspaziatura"/>
        <w:jc w:val="center"/>
        <w:rPr>
          <w:rFonts w:asciiTheme="minorHAnsi" w:hAnsiTheme="minorHAnsi" w:cstheme="minorHAnsi"/>
          <w:lang w:val="it-IT"/>
        </w:rPr>
      </w:pPr>
      <w:r w:rsidRPr="00667311">
        <w:rPr>
          <w:rFonts w:asciiTheme="minorHAnsi" w:hAnsiTheme="minorHAnsi" w:cstheme="minorHAnsi"/>
          <w:noProof/>
          <w:lang w:val="it-IT" w:eastAsia="it-IT"/>
        </w:rPr>
        <w:drawing>
          <wp:inline distT="0" distB="0" distL="0" distR="0">
            <wp:extent cx="4333164" cy="2249699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r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019" cy="2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6AD" w:rsidRPr="00667311" w:rsidRDefault="002776AD" w:rsidP="002776AD">
      <w:pPr>
        <w:pStyle w:val="Nessunaspaziatura"/>
        <w:rPr>
          <w:rFonts w:asciiTheme="minorHAnsi" w:hAnsiTheme="minorHAnsi" w:cstheme="minorHAnsi"/>
          <w:b/>
          <w:lang w:val="it-IT"/>
        </w:rPr>
      </w:pPr>
    </w:p>
    <w:p w:rsidR="00667311" w:rsidRDefault="00667311" w:rsidP="002776AD">
      <w:pPr>
        <w:pStyle w:val="Nessunaspaziatura"/>
        <w:rPr>
          <w:rFonts w:asciiTheme="minorHAnsi" w:hAnsiTheme="minorHAnsi" w:cstheme="minorHAnsi"/>
          <w:lang w:val="it-IT"/>
        </w:rPr>
      </w:pPr>
      <w:r w:rsidRPr="00667311">
        <w:rPr>
          <w:rFonts w:asciiTheme="minorHAnsi" w:hAnsiTheme="minorHAnsi" w:cstheme="minorHAnsi"/>
          <w:b/>
          <w:lang w:val="it-IT"/>
        </w:rPr>
        <w:t>Marte</w:t>
      </w:r>
      <w:r w:rsidR="002776AD" w:rsidRPr="00667311">
        <w:rPr>
          <w:rFonts w:asciiTheme="minorHAnsi" w:hAnsiTheme="minorHAnsi" w:cstheme="minorHAnsi"/>
          <w:lang w:val="it-IT"/>
        </w:rPr>
        <w:t xml:space="preserve">, </w:t>
      </w:r>
      <w:r w:rsidRPr="00667311">
        <w:rPr>
          <w:rFonts w:asciiTheme="minorHAnsi" w:hAnsiTheme="minorHAnsi" w:cstheme="minorHAnsi"/>
          <w:lang w:val="it-IT"/>
        </w:rPr>
        <w:t>anticamente, nel suo periodo più caldo, avrebbe potuto avere acqua sulla sua superficie.</w:t>
      </w:r>
      <w:r>
        <w:rPr>
          <w:rFonts w:asciiTheme="minorHAnsi" w:hAnsiTheme="minorHAnsi" w:cstheme="minorHAnsi"/>
          <w:lang w:val="it-IT"/>
        </w:rPr>
        <w:t xml:space="preserve"> Tuttora, si possono vedere le tracce di vecchi fiumi, laghi e, probabilmente, anche mari. Tuttavia, quest’acqua congelò miliardi di anni fa. La superficie, ormai asciutta, è stata modellata dai venti ed è rimasta congelata per una centinaia di milioni di anni.</w:t>
      </w:r>
    </w:p>
    <w:p w:rsidR="00667311" w:rsidRDefault="00667311" w:rsidP="002776AD">
      <w:pPr>
        <w:pStyle w:val="Nessunaspaziatura"/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-IT"/>
        </w:rPr>
        <w:t>I vulcani, che arrivavano anche oltre il limite più alto dell’atmosfera, sono tutti estinti – oppure, forse, non sono ancora morti nella totalità? In alcune zone sono visibili dei fiumi di lava piuttosto freschi.</w:t>
      </w:r>
    </w:p>
    <w:p w:rsidR="00667311" w:rsidRDefault="00667311" w:rsidP="002776AD">
      <w:pPr>
        <w:pStyle w:val="Nessunaspaziatura"/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-IT"/>
        </w:rPr>
        <w:t>Finora, non sono state riscontrate tracce di vita su Marte.</w:t>
      </w:r>
    </w:p>
    <w:p w:rsidR="00D8092A" w:rsidRPr="00667311" w:rsidRDefault="00D8092A" w:rsidP="002776AD">
      <w:pPr>
        <w:pStyle w:val="Nessunaspaziatura"/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-IT"/>
        </w:rPr>
        <w:t>I principali tipi di regioni presenti su Marte sono: le aree meridionali con un’alta densità di crateri, le pianure settentrionali, il canyon della Mariner Valley, due grandi pendii vulcanici, due bacini nel sud e le calotte polari ghiacciate.</w:t>
      </w:r>
    </w:p>
    <w:p w:rsidR="00C94BC7" w:rsidRPr="00667311" w:rsidRDefault="00C94BC7" w:rsidP="005532EC">
      <w:pPr>
        <w:pStyle w:val="Nessunaspaziatura"/>
        <w:ind w:firstLine="708"/>
        <w:rPr>
          <w:rFonts w:asciiTheme="minorHAnsi" w:hAnsiTheme="minorHAnsi" w:cstheme="minorHAnsi"/>
          <w:lang w:val="it-IT"/>
        </w:rPr>
      </w:pPr>
    </w:p>
    <w:p w:rsidR="00D8092A" w:rsidRDefault="00D8092A" w:rsidP="00D8092A">
      <w:pPr>
        <w:pStyle w:val="Nessunaspaziatura"/>
        <w:ind w:left="284" w:hanging="284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b/>
          <w:i/>
          <w:sz w:val="20"/>
          <w:szCs w:val="20"/>
          <w:lang w:val="it-IT"/>
        </w:rPr>
        <w:t xml:space="preserve">Tipo di Corpo celeste: </w:t>
      </w:r>
      <w:r>
        <w:rPr>
          <w:rFonts w:asciiTheme="minorHAnsi" w:hAnsiTheme="minorHAnsi" w:cstheme="minorHAnsi"/>
          <w:sz w:val="20"/>
          <w:szCs w:val="20"/>
          <w:lang w:val="it-IT"/>
        </w:rPr>
        <w:t>pianeta</w:t>
      </w:r>
    </w:p>
    <w:p w:rsidR="00D8092A" w:rsidRDefault="00D8092A" w:rsidP="00D8092A">
      <w:pPr>
        <w:pStyle w:val="Nessunaspaziatura"/>
        <w:ind w:left="284" w:hanging="284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b/>
          <w:i/>
          <w:sz w:val="20"/>
          <w:szCs w:val="20"/>
          <w:lang w:val="it-IT"/>
        </w:rPr>
        <w:t>Composizione:</w:t>
      </w:r>
      <w:r>
        <w:rPr>
          <w:rFonts w:asciiTheme="minorHAnsi" w:hAnsiTheme="minorHAnsi" w:cstheme="minorHAnsi"/>
          <w:sz w:val="20"/>
          <w:szCs w:val="20"/>
          <w:lang w:val="it-IT"/>
        </w:rPr>
        <w:t xml:space="preserve"> rocciosa</w:t>
      </w:r>
    </w:p>
    <w:p w:rsidR="00D8092A" w:rsidRDefault="00D8092A" w:rsidP="00D8092A">
      <w:pPr>
        <w:pStyle w:val="Nessunaspaziatura"/>
        <w:ind w:left="284" w:hanging="284"/>
        <w:rPr>
          <w:rFonts w:asciiTheme="minorHAnsi" w:hAnsiTheme="minorHAnsi" w:cstheme="minorHAnsi"/>
          <w:sz w:val="20"/>
          <w:szCs w:val="20"/>
          <w:vertAlign w:val="subscript"/>
          <w:lang w:val="it-IT"/>
        </w:rPr>
      </w:pPr>
      <w:r>
        <w:rPr>
          <w:rFonts w:asciiTheme="minorHAnsi" w:hAnsiTheme="minorHAnsi" w:cstheme="minorHAnsi"/>
          <w:b/>
          <w:i/>
          <w:sz w:val="20"/>
          <w:szCs w:val="20"/>
          <w:lang w:val="it-IT"/>
        </w:rPr>
        <w:t>Atmosfera:</w:t>
      </w:r>
      <w:r>
        <w:rPr>
          <w:rFonts w:asciiTheme="minorHAnsi" w:hAnsiTheme="minorHAnsi" w:cstheme="minorHAnsi"/>
          <w:sz w:val="20"/>
          <w:szCs w:val="20"/>
          <w:lang w:val="it-IT"/>
        </w:rPr>
        <w:t xml:space="preserve"> composta da uno spesso strato di CO</w:t>
      </w:r>
      <w:r w:rsidRPr="00667311">
        <w:rPr>
          <w:rFonts w:asciiTheme="minorHAnsi" w:hAnsiTheme="minorHAnsi" w:cstheme="minorHAnsi"/>
          <w:sz w:val="20"/>
          <w:szCs w:val="20"/>
          <w:vertAlign w:val="subscript"/>
          <w:lang w:val="it-IT"/>
        </w:rPr>
        <w:t>2</w:t>
      </w:r>
    </w:p>
    <w:p w:rsidR="00D8092A" w:rsidRDefault="00D8092A" w:rsidP="00D8092A">
      <w:pPr>
        <w:pStyle w:val="Nessunaspaziatura"/>
        <w:ind w:left="284" w:hanging="284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b/>
          <w:i/>
          <w:sz w:val="20"/>
          <w:szCs w:val="20"/>
          <w:lang w:val="it-IT"/>
        </w:rPr>
        <w:t>Elementi allo stato liquido:</w:t>
      </w:r>
      <w:r>
        <w:rPr>
          <w:rFonts w:asciiTheme="minorHAnsi" w:hAnsiTheme="minorHAnsi" w:cstheme="minorHAnsi"/>
          <w:sz w:val="20"/>
          <w:szCs w:val="20"/>
          <w:lang w:val="it-IT"/>
        </w:rPr>
        <w:t xml:space="preserve"> l’acqua salata può esistere nello stato liquido in particolari condizioni ambientali, tuttavia, essa bolle anche ad una temperatura di pochi gradi a causa della bassa pressione atmosferica. L’acqua rimane liquida </w:t>
      </w:r>
      <w:r w:rsidR="00B753C2">
        <w:rPr>
          <w:rFonts w:asciiTheme="minorHAnsi" w:hAnsiTheme="minorHAnsi" w:cstheme="minorHAnsi"/>
          <w:sz w:val="20"/>
          <w:szCs w:val="20"/>
          <w:lang w:val="it-IT"/>
        </w:rPr>
        <w:t>più a lungo in corrispondenza de</w:t>
      </w:r>
      <w:r>
        <w:rPr>
          <w:rFonts w:asciiTheme="minorHAnsi" w:hAnsiTheme="minorHAnsi" w:cstheme="minorHAnsi"/>
          <w:sz w:val="20"/>
          <w:szCs w:val="20"/>
          <w:lang w:val="it-IT"/>
        </w:rPr>
        <w:t>i pendii ombrati</w:t>
      </w:r>
      <w:r w:rsidR="00B753C2">
        <w:rPr>
          <w:rFonts w:asciiTheme="minorHAnsi" w:hAnsiTheme="minorHAnsi" w:cstheme="minorHAnsi"/>
          <w:sz w:val="20"/>
          <w:szCs w:val="20"/>
          <w:lang w:val="it-IT"/>
        </w:rPr>
        <w:t>, dove non c’è luce solare a farla evaporare. Il ghiaccio presente nel terreno può diventare liquido se ricevesse calore.</w:t>
      </w:r>
    </w:p>
    <w:p w:rsidR="00B753C2" w:rsidRDefault="00B753C2" w:rsidP="00B753C2">
      <w:pPr>
        <w:pStyle w:val="Nessunaspaziatura"/>
        <w:ind w:left="284" w:hanging="284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b/>
          <w:i/>
          <w:sz w:val="20"/>
          <w:szCs w:val="20"/>
          <w:lang w:val="it-IT"/>
        </w:rPr>
        <w:t>Clima:</w:t>
      </w:r>
      <w:r>
        <w:rPr>
          <w:rFonts w:asciiTheme="minorHAnsi" w:hAnsiTheme="minorHAnsi" w:cstheme="minorHAnsi"/>
          <w:sz w:val="20"/>
          <w:szCs w:val="20"/>
          <w:lang w:val="it-IT"/>
        </w:rPr>
        <w:t xml:space="preserve"> si presenta nebbioso nelle depressioni e nelle valli prima che sorga il Sole; nuvoloso in prossimità delle basi dei vulcani. Durante l’estate, si verificano tempeste di polvere locali o sistemici; dove la superficie si presenta più scura, sono comuni i “diavoli di sabbia” (tornado in miniatura). Non piove mai poiché non ci sono nubi temporalesche: è sempre arido. L’aria è sempre polverosa. Arrivano alte radiazioni UV. La temperatura estiva media</w:t>
      </w:r>
      <w:r w:rsidR="0027320A">
        <w:rPr>
          <w:rFonts w:asciiTheme="minorHAnsi" w:hAnsiTheme="minorHAnsi" w:cstheme="minorHAnsi"/>
          <w:sz w:val="20"/>
          <w:szCs w:val="20"/>
          <w:lang w:val="it-IT"/>
        </w:rPr>
        <w:t xml:space="preserve"> è di -50 °C,</w:t>
      </w:r>
      <w:r>
        <w:rPr>
          <w:rFonts w:asciiTheme="minorHAnsi" w:hAnsiTheme="minorHAnsi" w:cstheme="minorHAnsi"/>
          <w:sz w:val="20"/>
          <w:szCs w:val="20"/>
          <w:lang w:val="it-IT"/>
        </w:rPr>
        <w:t xml:space="preserve"> </w:t>
      </w:r>
      <w:r w:rsidR="0027320A">
        <w:rPr>
          <w:rFonts w:asciiTheme="minorHAnsi" w:hAnsiTheme="minorHAnsi" w:cstheme="minorHAnsi"/>
          <w:sz w:val="20"/>
          <w:szCs w:val="20"/>
          <w:lang w:val="it-IT"/>
        </w:rPr>
        <w:t>al livello del suolo, e di -90 °C, in cima ai vulcani più alti. La temperatura registrata all’alba è di -80 °C e, a mezzogiorno, raggiunge i -20 °C e valori ancora maggiori nelle zone meridionali in estate. Infatti, il pianeta si presenta più caldo nell’emisfero sud durante la stagione estiva, intorno al mezzodì, in cui si raggiungono anche i 25 °C; mentre, è più freddo nelle regioni polari: ai poli, in inverno n</w:t>
      </w:r>
      <w:r w:rsidR="008501A4">
        <w:rPr>
          <w:rFonts w:asciiTheme="minorHAnsi" w:hAnsiTheme="minorHAnsi" w:cstheme="minorHAnsi"/>
          <w:sz w:val="20"/>
          <w:szCs w:val="20"/>
          <w:lang w:val="it-IT"/>
        </w:rPr>
        <w:t>evica, e nelle aree circostanti, sia nella stagione invernale che primaverile, la superficie è totalmente ghiacciata: nei luoghi più freddi a ridosso dei poli, si sono registrati ben -130 °C.</w:t>
      </w:r>
      <w:r w:rsidR="0027320A">
        <w:rPr>
          <w:rFonts w:asciiTheme="minorHAnsi" w:hAnsiTheme="minorHAnsi" w:cstheme="minorHAnsi"/>
          <w:sz w:val="20"/>
          <w:szCs w:val="20"/>
          <w:lang w:val="it-IT"/>
        </w:rPr>
        <w:t xml:space="preserve"> E’ ventoso nelle pianure e/o nei versanti orientali dei più grandi pendii. </w:t>
      </w:r>
    </w:p>
    <w:p w:rsidR="008501A4" w:rsidRDefault="008501A4" w:rsidP="00B753C2">
      <w:pPr>
        <w:pStyle w:val="Nessunaspaziatura"/>
        <w:ind w:left="284" w:hanging="284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b/>
          <w:i/>
          <w:sz w:val="20"/>
          <w:szCs w:val="20"/>
          <w:lang w:val="it-IT"/>
        </w:rPr>
        <w:t>Caratteristiche endogene:</w:t>
      </w:r>
      <w:r>
        <w:rPr>
          <w:rFonts w:asciiTheme="minorHAnsi" w:hAnsiTheme="minorHAnsi" w:cstheme="minorHAnsi"/>
          <w:sz w:val="20"/>
          <w:szCs w:val="20"/>
          <w:lang w:val="it-IT"/>
        </w:rPr>
        <w:t xml:space="preserve"> vulcani, pianure laviche, fratture nel terreno</w:t>
      </w:r>
    </w:p>
    <w:p w:rsidR="008501A4" w:rsidRDefault="008501A4" w:rsidP="00B753C2">
      <w:pPr>
        <w:pStyle w:val="Nessunaspaziatura"/>
        <w:ind w:left="284" w:hanging="284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b/>
          <w:i/>
          <w:sz w:val="20"/>
          <w:szCs w:val="20"/>
          <w:lang w:val="it-IT"/>
        </w:rPr>
        <w:t>Caratteristiche esogene:</w:t>
      </w:r>
      <w:r>
        <w:rPr>
          <w:rFonts w:asciiTheme="minorHAnsi" w:hAnsiTheme="minorHAnsi" w:cstheme="minorHAnsi"/>
          <w:sz w:val="20"/>
          <w:szCs w:val="20"/>
          <w:lang w:val="it-IT"/>
        </w:rPr>
        <w:t xml:space="preserve"> fiumi antichi, ormai prosciugati e valli, canali sui pendii, dune, calotte polari</w:t>
      </w:r>
    </w:p>
    <w:p w:rsidR="008501A4" w:rsidRDefault="008501A4" w:rsidP="00B753C2">
      <w:pPr>
        <w:pStyle w:val="Nessunaspaziatura"/>
        <w:ind w:left="284" w:hanging="284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b/>
          <w:i/>
          <w:sz w:val="20"/>
          <w:szCs w:val="20"/>
          <w:lang w:val="it-IT"/>
        </w:rPr>
        <w:t xml:space="preserve">Caratteristiche </w:t>
      </w:r>
      <w:proofErr w:type="spellStart"/>
      <w:r>
        <w:rPr>
          <w:rFonts w:asciiTheme="minorHAnsi" w:hAnsiTheme="minorHAnsi" w:cstheme="minorHAnsi"/>
          <w:b/>
          <w:i/>
          <w:sz w:val="20"/>
          <w:szCs w:val="20"/>
          <w:lang w:val="it-IT"/>
        </w:rPr>
        <w:t>cosmogeniche</w:t>
      </w:r>
      <w:proofErr w:type="spellEnd"/>
      <w:r>
        <w:rPr>
          <w:rFonts w:asciiTheme="minorHAnsi" w:hAnsiTheme="minorHAnsi" w:cstheme="minorHAnsi"/>
          <w:b/>
          <w:i/>
          <w:sz w:val="20"/>
          <w:szCs w:val="20"/>
          <w:lang w:val="it-IT"/>
        </w:rPr>
        <w:t>:</w:t>
      </w:r>
      <w:r>
        <w:rPr>
          <w:rFonts w:asciiTheme="minorHAnsi" w:hAnsiTheme="minorHAnsi" w:cstheme="minorHAnsi"/>
          <w:sz w:val="20"/>
          <w:szCs w:val="20"/>
          <w:lang w:val="it-IT"/>
        </w:rPr>
        <w:t xml:space="preserve"> crateri da impatto</w:t>
      </w:r>
    </w:p>
    <w:p w:rsidR="008501A4" w:rsidRDefault="008501A4" w:rsidP="00B753C2">
      <w:pPr>
        <w:pStyle w:val="Nessunaspaziatura"/>
        <w:ind w:left="284" w:hanging="284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b/>
          <w:i/>
          <w:sz w:val="20"/>
          <w:szCs w:val="20"/>
          <w:lang w:val="it-IT"/>
        </w:rPr>
        <w:t>Caratteristiche comuni:</w:t>
      </w:r>
      <w:r>
        <w:rPr>
          <w:rFonts w:asciiTheme="minorHAnsi" w:hAnsiTheme="minorHAnsi" w:cstheme="minorHAnsi"/>
          <w:sz w:val="20"/>
          <w:szCs w:val="20"/>
          <w:lang w:val="it-IT"/>
        </w:rPr>
        <w:t xml:space="preserve"> crateri, canali, dune</w:t>
      </w:r>
    </w:p>
    <w:p w:rsidR="008501A4" w:rsidRDefault="008501A4" w:rsidP="008501A4">
      <w:pPr>
        <w:pStyle w:val="Nessunaspaziatura"/>
        <w:ind w:left="284" w:hanging="284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b/>
          <w:i/>
          <w:sz w:val="20"/>
          <w:szCs w:val="20"/>
          <w:lang w:val="it-IT"/>
        </w:rPr>
        <w:t>Caratteristiche proprie del pianeta:</w:t>
      </w:r>
      <w:r>
        <w:rPr>
          <w:rFonts w:asciiTheme="minorHAnsi" w:hAnsiTheme="minorHAnsi" w:cstheme="minorHAnsi"/>
          <w:sz w:val="20"/>
          <w:szCs w:val="20"/>
          <w:lang w:val="it-IT"/>
        </w:rPr>
        <w:t xml:space="preserve"> canali lavici, frane, foci a delta di vecchi fiumi, antichi laghi, ormai prosciugati, spirali di lava</w:t>
      </w:r>
    </w:p>
    <w:p w:rsidR="008501A4" w:rsidRDefault="008501A4" w:rsidP="008501A4">
      <w:pPr>
        <w:pStyle w:val="Nessunaspaziatura"/>
        <w:ind w:left="284" w:hanging="284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b/>
          <w:i/>
          <w:sz w:val="20"/>
          <w:szCs w:val="20"/>
          <w:lang w:val="it-IT"/>
        </w:rPr>
        <w:t>Condizioni che non permettono la vita:</w:t>
      </w:r>
      <w:r>
        <w:rPr>
          <w:rFonts w:asciiTheme="minorHAnsi" w:hAnsiTheme="minorHAnsi" w:cstheme="minorHAnsi"/>
          <w:sz w:val="20"/>
          <w:szCs w:val="20"/>
          <w:lang w:val="it-IT"/>
        </w:rPr>
        <w:t xml:space="preserve"> pressione atmosferica insufficiente, radiazioni, assenza di acqua allo stato liquido, temperature eccessivamente basse</w:t>
      </w:r>
    </w:p>
    <w:p w:rsidR="008501A4" w:rsidRDefault="008501A4" w:rsidP="008501A4">
      <w:pPr>
        <w:pStyle w:val="Nessunaspaziatura"/>
        <w:ind w:left="284" w:hanging="284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b/>
          <w:i/>
          <w:sz w:val="20"/>
          <w:szCs w:val="20"/>
          <w:lang w:val="it-IT"/>
        </w:rPr>
        <w:lastRenderedPageBreak/>
        <w:t>Nomenclatura:</w:t>
      </w:r>
      <w:r>
        <w:rPr>
          <w:rFonts w:asciiTheme="minorHAnsi" w:hAnsiTheme="minorHAnsi" w:cstheme="minorHAnsi"/>
          <w:sz w:val="20"/>
          <w:szCs w:val="20"/>
          <w:lang w:val="it-IT"/>
        </w:rPr>
        <w:t xml:space="preserve"> i principali elementi prendono il proprio nome da luoghi mitologici e biblici, seguendo la tradizione avviata da </w:t>
      </w:r>
      <w:proofErr w:type="spellStart"/>
      <w:r>
        <w:rPr>
          <w:rFonts w:asciiTheme="minorHAnsi" w:hAnsiTheme="minorHAnsi" w:cstheme="minorHAnsi"/>
          <w:sz w:val="20"/>
          <w:szCs w:val="20"/>
          <w:lang w:val="it-IT"/>
        </w:rPr>
        <w:t>Schiaparelli</w:t>
      </w:r>
      <w:proofErr w:type="spellEnd"/>
      <w:r>
        <w:rPr>
          <w:rFonts w:asciiTheme="minorHAnsi" w:hAnsiTheme="minorHAnsi" w:cstheme="minorHAnsi"/>
          <w:sz w:val="20"/>
          <w:szCs w:val="20"/>
          <w:lang w:val="it-IT"/>
        </w:rPr>
        <w:t xml:space="preserve"> nel 19esimo secolo, che ideò un mondo “mistico e antico” con i propri appellativi.</w:t>
      </w:r>
      <w:r w:rsidR="00AC11D7">
        <w:rPr>
          <w:rFonts w:asciiTheme="minorHAnsi" w:hAnsiTheme="minorHAnsi" w:cstheme="minorHAnsi"/>
          <w:sz w:val="20"/>
          <w:szCs w:val="20"/>
          <w:lang w:val="it-IT"/>
        </w:rPr>
        <w:t xml:space="preserve"> I crateri maggiori sono stati denominati in onore a scienziati, quelli più piccoli a città. La Valles </w:t>
      </w:r>
      <w:proofErr w:type="spellStart"/>
      <w:r w:rsidR="00AC11D7">
        <w:rPr>
          <w:rFonts w:asciiTheme="minorHAnsi" w:hAnsiTheme="minorHAnsi" w:cstheme="minorHAnsi"/>
          <w:sz w:val="20"/>
          <w:szCs w:val="20"/>
          <w:lang w:val="it-IT"/>
        </w:rPr>
        <w:t>Marineris</w:t>
      </w:r>
      <w:proofErr w:type="spellEnd"/>
      <w:r w:rsidR="00AC11D7">
        <w:rPr>
          <w:rFonts w:asciiTheme="minorHAnsi" w:hAnsiTheme="minorHAnsi" w:cstheme="minorHAnsi"/>
          <w:sz w:val="20"/>
          <w:szCs w:val="20"/>
          <w:lang w:val="it-IT"/>
        </w:rPr>
        <w:t xml:space="preserve"> prese questo nome dopo la discesa della sonda Mariner sul suolo marziano.</w:t>
      </w:r>
    </w:p>
    <w:p w:rsidR="00AC11D7" w:rsidRDefault="00AC11D7" w:rsidP="008501A4">
      <w:pPr>
        <w:pStyle w:val="Nessunaspaziatura"/>
        <w:ind w:left="284" w:hanging="284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b/>
          <w:i/>
          <w:sz w:val="20"/>
          <w:szCs w:val="20"/>
          <w:lang w:val="it-IT"/>
        </w:rPr>
        <w:t>Punto più elevato:</w:t>
      </w:r>
      <w:r>
        <w:rPr>
          <w:rFonts w:asciiTheme="minorHAnsi" w:hAnsiTheme="minorHAnsi" w:cstheme="minorHAnsi"/>
          <w:sz w:val="20"/>
          <w:szCs w:val="20"/>
          <w:lang w:val="it-IT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  <w:lang w:val="it-IT"/>
        </w:rPr>
        <w:t>Mons</w:t>
      </w:r>
      <w:proofErr w:type="spellEnd"/>
      <w:r>
        <w:rPr>
          <w:rFonts w:asciiTheme="minorHAnsi" w:hAnsiTheme="minorHAnsi" w:cstheme="minorHAnsi"/>
          <w:sz w:val="20"/>
          <w:szCs w:val="20"/>
          <w:lang w:val="it-IT"/>
        </w:rPr>
        <w:t xml:space="preserve"> Olympus (approssimativamente 24 Km di altitudine)</w:t>
      </w:r>
    </w:p>
    <w:p w:rsidR="00AC11D7" w:rsidRDefault="00AC11D7" w:rsidP="008501A4">
      <w:pPr>
        <w:pStyle w:val="Nessunaspaziatura"/>
        <w:ind w:left="284" w:hanging="284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b/>
          <w:i/>
          <w:sz w:val="20"/>
          <w:szCs w:val="20"/>
          <w:lang w:val="it-IT"/>
        </w:rPr>
        <w:t>Punto più basso:</w:t>
      </w:r>
      <w:r>
        <w:rPr>
          <w:rFonts w:asciiTheme="minorHAnsi" w:hAnsiTheme="minorHAnsi" w:cstheme="minorHAnsi"/>
          <w:sz w:val="20"/>
          <w:szCs w:val="20"/>
          <w:lang w:val="it-IT"/>
        </w:rPr>
        <w:t xml:space="preserve"> Bacino Hellas, un grande bacino da impatto, per gran parte riempito da sedimenti</w:t>
      </w:r>
    </w:p>
    <w:p w:rsidR="00D47CB5" w:rsidRPr="008501A4" w:rsidRDefault="00AC11D7" w:rsidP="00D47CB5">
      <w:pPr>
        <w:pStyle w:val="Nessunaspaziatura"/>
        <w:ind w:left="284" w:hanging="284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b/>
          <w:i/>
          <w:sz w:val="20"/>
          <w:szCs w:val="20"/>
          <w:lang w:val="it-IT"/>
        </w:rPr>
        <w:t>Età:</w:t>
      </w:r>
      <w:r>
        <w:rPr>
          <w:rFonts w:asciiTheme="minorHAnsi" w:hAnsiTheme="minorHAnsi" w:cstheme="minorHAnsi"/>
          <w:sz w:val="20"/>
          <w:szCs w:val="20"/>
          <w:lang w:val="it-IT"/>
        </w:rPr>
        <w:t xml:space="preserve"> gli altopiani </w:t>
      </w:r>
      <w:proofErr w:type="spellStart"/>
      <w:r>
        <w:rPr>
          <w:rFonts w:asciiTheme="minorHAnsi" w:hAnsiTheme="minorHAnsi" w:cstheme="minorHAnsi"/>
          <w:sz w:val="20"/>
          <w:szCs w:val="20"/>
          <w:lang w:val="it-IT"/>
        </w:rPr>
        <w:t>craterizzati</w:t>
      </w:r>
      <w:proofErr w:type="spellEnd"/>
      <w:r>
        <w:rPr>
          <w:rFonts w:asciiTheme="minorHAnsi" w:hAnsiTheme="minorHAnsi" w:cstheme="minorHAnsi"/>
          <w:sz w:val="20"/>
          <w:szCs w:val="20"/>
          <w:lang w:val="it-IT"/>
        </w:rPr>
        <w:t xml:space="preserve"> sono più vecchi di 3.9 miliardi di anni fa, mentre, le pianure vulcaniche ed il sistema di valli si datano intorno a 3.6-3.8 miliardi di anni fa; </w:t>
      </w:r>
      <w:r w:rsidR="00D47CB5">
        <w:rPr>
          <w:rFonts w:asciiTheme="minorHAnsi" w:hAnsiTheme="minorHAnsi" w:cstheme="minorHAnsi"/>
          <w:sz w:val="20"/>
          <w:szCs w:val="20"/>
          <w:lang w:val="it-IT"/>
        </w:rPr>
        <w:t xml:space="preserve">i canali erosi dall’acqua sono più giovani, come anche le calotte polari, le dune e le </w:t>
      </w:r>
      <w:proofErr w:type="spellStart"/>
      <w:r w:rsidR="00D47CB5">
        <w:rPr>
          <w:rFonts w:asciiTheme="minorHAnsi" w:hAnsiTheme="minorHAnsi" w:cstheme="minorHAnsi"/>
          <w:sz w:val="20"/>
          <w:szCs w:val="20"/>
          <w:lang w:val="it-IT"/>
        </w:rPr>
        <w:t>slope</w:t>
      </w:r>
      <w:proofErr w:type="spellEnd"/>
      <w:r w:rsidR="00D47CB5">
        <w:rPr>
          <w:rFonts w:asciiTheme="minorHAnsi" w:hAnsiTheme="minorHAnsi" w:cstheme="minorHAnsi"/>
          <w:sz w:val="20"/>
          <w:szCs w:val="20"/>
          <w:lang w:val="it-IT"/>
        </w:rPr>
        <w:t xml:space="preserve"> </w:t>
      </w:r>
      <w:proofErr w:type="spellStart"/>
      <w:r w:rsidR="00D47CB5">
        <w:rPr>
          <w:rFonts w:asciiTheme="minorHAnsi" w:hAnsiTheme="minorHAnsi" w:cstheme="minorHAnsi"/>
          <w:sz w:val="20"/>
          <w:szCs w:val="20"/>
          <w:lang w:val="it-IT"/>
        </w:rPr>
        <w:t>lineae</w:t>
      </w:r>
      <w:proofErr w:type="spellEnd"/>
      <w:r w:rsidR="00D47CB5">
        <w:rPr>
          <w:rFonts w:asciiTheme="minorHAnsi" w:hAnsiTheme="minorHAnsi" w:cstheme="minorHAnsi"/>
          <w:sz w:val="20"/>
          <w:szCs w:val="20"/>
          <w:lang w:val="it-IT"/>
        </w:rPr>
        <w:t xml:space="preserve"> dei pendii marziani, anch’essi di più recente formazione.</w:t>
      </w:r>
    </w:p>
    <w:p w:rsidR="00D47CB5" w:rsidRDefault="00F349A1" w:rsidP="002776AD">
      <w:pPr>
        <w:pStyle w:val="Nessunaspaziatura"/>
        <w:rPr>
          <w:rFonts w:asciiTheme="minorHAnsi" w:hAnsiTheme="minorHAnsi" w:cstheme="minorHAnsi"/>
          <w:sz w:val="20"/>
          <w:szCs w:val="20"/>
          <w:lang w:val="it-IT"/>
        </w:rPr>
      </w:pPr>
      <w:r w:rsidRPr="00667311">
        <w:rPr>
          <w:rFonts w:asciiTheme="minorHAnsi" w:hAnsiTheme="minorHAnsi" w:cstheme="minorHAnsi"/>
          <w:b/>
          <w:sz w:val="20"/>
          <w:szCs w:val="20"/>
          <w:lang w:val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mars_en_m" style="position:absolute;margin-left:-.35pt;margin-top:4.05pt;width:177.3pt;height:125.3pt;z-index:251659264;mso-position-horizontal-relative:text;mso-position-vertical-relative:text;mso-width-relative:page;mso-height-relative:page">
            <v:imagedata r:id="rId8" o:title="mars_en_m"/>
            <w10:wrap type="square"/>
          </v:shape>
        </w:pict>
      </w:r>
      <w:r w:rsidR="00D47CB5">
        <w:rPr>
          <w:rFonts w:asciiTheme="minorHAnsi" w:hAnsiTheme="minorHAnsi" w:cstheme="minorHAnsi"/>
          <w:b/>
          <w:i/>
          <w:sz w:val="20"/>
          <w:szCs w:val="20"/>
          <w:lang w:val="it-IT"/>
        </w:rPr>
        <w:t xml:space="preserve">Mappa di Marte: </w:t>
      </w:r>
      <w:r w:rsidR="00D47CB5" w:rsidRPr="00D47CB5">
        <w:rPr>
          <w:rFonts w:asciiTheme="minorHAnsi" w:hAnsiTheme="minorHAnsi" w:cstheme="minorHAnsi"/>
          <w:sz w:val="20"/>
          <w:szCs w:val="20"/>
          <w:lang w:val="it-IT"/>
        </w:rPr>
        <w:t>(Illustrator</w:t>
      </w:r>
      <w:r w:rsidR="00D47CB5">
        <w:rPr>
          <w:rFonts w:asciiTheme="minorHAnsi" w:hAnsiTheme="minorHAnsi" w:cstheme="minorHAnsi"/>
          <w:sz w:val="20"/>
          <w:szCs w:val="20"/>
          <w:lang w:val="it-IT"/>
        </w:rPr>
        <w:t>e</w:t>
      </w:r>
      <w:r w:rsidR="00D47CB5" w:rsidRPr="00D47CB5">
        <w:rPr>
          <w:rFonts w:asciiTheme="minorHAnsi" w:hAnsiTheme="minorHAnsi" w:cstheme="minorHAnsi"/>
          <w:sz w:val="20"/>
          <w:szCs w:val="20"/>
          <w:lang w:val="it-IT"/>
        </w:rPr>
        <w:t xml:space="preserve">: </w:t>
      </w:r>
      <w:proofErr w:type="spellStart"/>
      <w:r w:rsidR="00D47CB5" w:rsidRPr="00D47CB5">
        <w:rPr>
          <w:rFonts w:asciiTheme="minorHAnsi" w:hAnsiTheme="minorHAnsi" w:cstheme="minorHAnsi"/>
          <w:sz w:val="20"/>
          <w:szCs w:val="20"/>
          <w:lang w:val="it-IT"/>
        </w:rPr>
        <w:t>Csilla</w:t>
      </w:r>
      <w:proofErr w:type="spellEnd"/>
      <w:r w:rsidR="00D47CB5" w:rsidRPr="00D47CB5">
        <w:rPr>
          <w:rFonts w:asciiTheme="minorHAnsi" w:hAnsiTheme="minorHAnsi" w:cstheme="minorHAnsi"/>
          <w:sz w:val="20"/>
          <w:szCs w:val="20"/>
          <w:lang w:val="it-IT"/>
        </w:rPr>
        <w:t xml:space="preserve"> </w:t>
      </w:r>
      <w:proofErr w:type="spellStart"/>
      <w:proofErr w:type="gramStart"/>
      <w:r w:rsidR="00D47CB5" w:rsidRPr="00D47CB5">
        <w:rPr>
          <w:rFonts w:asciiTheme="minorHAnsi" w:hAnsiTheme="minorHAnsi" w:cstheme="minorHAnsi"/>
          <w:sz w:val="20"/>
          <w:szCs w:val="20"/>
          <w:lang w:val="it-IT"/>
        </w:rPr>
        <w:t>Kőszeghy</w:t>
      </w:r>
      <w:proofErr w:type="spellEnd"/>
      <w:r w:rsidR="00D47CB5" w:rsidRPr="00D47CB5">
        <w:rPr>
          <w:rFonts w:asciiTheme="minorHAnsi" w:hAnsiTheme="minorHAnsi" w:cstheme="minorHAnsi"/>
          <w:sz w:val="20"/>
          <w:szCs w:val="20"/>
          <w:lang w:val="it-IT"/>
        </w:rPr>
        <w:t xml:space="preserve">)  </w:t>
      </w:r>
      <w:r w:rsidR="00D47CB5">
        <w:rPr>
          <w:rFonts w:asciiTheme="minorHAnsi" w:hAnsiTheme="minorHAnsi" w:cstheme="minorHAnsi"/>
          <w:sz w:val="20"/>
          <w:szCs w:val="20"/>
          <w:lang w:val="it-IT"/>
        </w:rPr>
        <w:t>La</w:t>
      </w:r>
      <w:proofErr w:type="gramEnd"/>
      <w:r w:rsidR="00D47CB5">
        <w:rPr>
          <w:rFonts w:asciiTheme="minorHAnsi" w:hAnsiTheme="minorHAnsi" w:cstheme="minorHAnsi"/>
          <w:sz w:val="20"/>
          <w:szCs w:val="20"/>
          <w:lang w:val="it-IT"/>
        </w:rPr>
        <w:t xml:space="preserve"> mappa di Marte è la più dettagliata: mostra le diverse strutture morfologiche insieme ai “piccoli omini verdi”, che interagiscono sia con il territorio che con i </w:t>
      </w:r>
      <w:proofErr w:type="spellStart"/>
      <w:r w:rsidR="00D47CB5">
        <w:rPr>
          <w:rFonts w:asciiTheme="minorHAnsi" w:hAnsiTheme="minorHAnsi" w:cstheme="minorHAnsi"/>
          <w:sz w:val="20"/>
          <w:szCs w:val="20"/>
          <w:lang w:val="it-IT"/>
        </w:rPr>
        <w:t>lander</w:t>
      </w:r>
      <w:proofErr w:type="spellEnd"/>
      <w:r w:rsidR="00D47CB5">
        <w:rPr>
          <w:rFonts w:asciiTheme="minorHAnsi" w:hAnsiTheme="minorHAnsi" w:cstheme="minorHAnsi"/>
          <w:sz w:val="20"/>
          <w:szCs w:val="20"/>
          <w:lang w:val="it-IT"/>
        </w:rPr>
        <w:t xml:space="preserve"> ed i </w:t>
      </w:r>
      <w:proofErr w:type="spellStart"/>
      <w:r w:rsidR="00D47CB5">
        <w:rPr>
          <w:rFonts w:asciiTheme="minorHAnsi" w:hAnsiTheme="minorHAnsi" w:cstheme="minorHAnsi"/>
          <w:sz w:val="20"/>
          <w:szCs w:val="20"/>
          <w:lang w:val="it-IT"/>
        </w:rPr>
        <w:t>rover</w:t>
      </w:r>
      <w:proofErr w:type="spellEnd"/>
      <w:r w:rsidR="00D47CB5">
        <w:rPr>
          <w:rFonts w:asciiTheme="minorHAnsi" w:hAnsiTheme="minorHAnsi" w:cstheme="minorHAnsi"/>
          <w:sz w:val="20"/>
          <w:szCs w:val="20"/>
          <w:lang w:val="it-IT"/>
        </w:rPr>
        <w:t xml:space="preserve"> presenti sulla superficie marziana, dando vita a scenette divertenti.</w:t>
      </w:r>
    </w:p>
    <w:p w:rsidR="00D47CB5" w:rsidRDefault="00D47CB5" w:rsidP="002776AD">
      <w:pPr>
        <w:pStyle w:val="Nessunaspaziatura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sz w:val="20"/>
          <w:szCs w:val="20"/>
          <w:lang w:val="it-IT"/>
        </w:rPr>
        <w:t xml:space="preserve">La mappa evidenzia la dicotomia degli emisferi utilizzando il contrasto tra il giallo e l’arancione: i bassopiani settentrionali (gialli) sono levigati e senza crateri, ricoperti da lava e sedimenti residui di un vecchio oceano; al contrario, l’emisfero meridionale (arancione) è molto più antico: si trova ad una maggiore altitudine rispetto alle regioni del nord e presenta un gran numero di crateri da impatto. La </w:t>
      </w:r>
      <w:proofErr w:type="spellStart"/>
      <w:r>
        <w:rPr>
          <w:rFonts w:asciiTheme="minorHAnsi" w:hAnsiTheme="minorHAnsi" w:cstheme="minorHAnsi"/>
          <w:sz w:val="20"/>
          <w:szCs w:val="20"/>
          <w:lang w:val="it-IT"/>
        </w:rPr>
        <w:t>Tharsis</w:t>
      </w:r>
      <w:proofErr w:type="spellEnd"/>
      <w:r>
        <w:rPr>
          <w:rFonts w:asciiTheme="minorHAnsi" w:hAnsiTheme="minorHAnsi" w:cstheme="minorHAnsi"/>
          <w:sz w:val="20"/>
          <w:szCs w:val="20"/>
          <w:lang w:val="it-IT"/>
        </w:rPr>
        <w:t xml:space="preserve"> Rise è più rossiccia</w:t>
      </w:r>
      <w:r w:rsidR="008647D7">
        <w:rPr>
          <w:rFonts w:asciiTheme="minorHAnsi" w:hAnsiTheme="minorHAnsi" w:cstheme="minorHAnsi"/>
          <w:sz w:val="20"/>
          <w:szCs w:val="20"/>
          <w:lang w:val="it-IT"/>
        </w:rPr>
        <w:t>: è una regione con numerosi scudi vulcanici e fiumi di lava di recente formazione. Negli altopiani, ci sono due bacini, antichi e di grandi dimensioni, qui raffigurati con un colore giallastro più chiaro. In passato, sarebbero potuti essere dei laghi.</w:t>
      </w:r>
    </w:p>
    <w:p w:rsidR="008647D7" w:rsidRPr="008647D7" w:rsidRDefault="008647D7" w:rsidP="002776AD">
      <w:pPr>
        <w:pStyle w:val="Nessunaspaziatura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sz w:val="20"/>
          <w:szCs w:val="20"/>
          <w:lang w:val="it-IT"/>
        </w:rPr>
        <w:t xml:space="preserve">Alcuni elementi di Marte, ai quali ci si riferisce con nomi inusuali, sono rappresentati dopo i loro appellativi informali </w:t>
      </w:r>
      <w:r w:rsidRPr="008647D7">
        <w:rPr>
          <w:rFonts w:asciiTheme="minorHAnsi" w:hAnsiTheme="minorHAnsi" w:cstheme="minorHAnsi"/>
          <w:sz w:val="20"/>
          <w:szCs w:val="20"/>
          <w:lang w:val="it-IT"/>
        </w:rPr>
        <w:t>(“</w:t>
      </w:r>
      <w:proofErr w:type="spellStart"/>
      <w:r w:rsidRPr="008647D7">
        <w:rPr>
          <w:rFonts w:asciiTheme="minorHAnsi" w:hAnsiTheme="minorHAnsi" w:cstheme="minorHAnsi"/>
          <w:sz w:val="20"/>
          <w:szCs w:val="20"/>
          <w:lang w:val="it-IT"/>
        </w:rPr>
        <w:t>Swiss</w:t>
      </w:r>
      <w:proofErr w:type="spellEnd"/>
      <w:r w:rsidRPr="008647D7">
        <w:rPr>
          <w:rFonts w:asciiTheme="minorHAnsi" w:hAnsiTheme="minorHAnsi" w:cstheme="minorHAnsi"/>
          <w:sz w:val="20"/>
          <w:szCs w:val="20"/>
          <w:lang w:val="it-IT"/>
        </w:rPr>
        <w:t xml:space="preserve"> </w:t>
      </w:r>
      <w:proofErr w:type="spellStart"/>
      <w:r w:rsidRPr="008647D7">
        <w:rPr>
          <w:rFonts w:asciiTheme="minorHAnsi" w:hAnsiTheme="minorHAnsi" w:cstheme="minorHAnsi"/>
          <w:sz w:val="20"/>
          <w:szCs w:val="20"/>
          <w:lang w:val="it-IT"/>
        </w:rPr>
        <w:t>Cheese</w:t>
      </w:r>
      <w:proofErr w:type="spellEnd"/>
      <w:r w:rsidRPr="008647D7">
        <w:rPr>
          <w:rFonts w:asciiTheme="minorHAnsi" w:hAnsiTheme="minorHAnsi" w:cstheme="minorHAnsi"/>
          <w:sz w:val="20"/>
          <w:szCs w:val="20"/>
          <w:lang w:val="it-IT"/>
        </w:rPr>
        <w:t xml:space="preserve"> </w:t>
      </w:r>
      <w:proofErr w:type="spellStart"/>
      <w:r w:rsidRPr="008647D7">
        <w:rPr>
          <w:rFonts w:asciiTheme="minorHAnsi" w:hAnsiTheme="minorHAnsi" w:cstheme="minorHAnsi"/>
          <w:sz w:val="20"/>
          <w:szCs w:val="20"/>
          <w:lang w:val="it-IT"/>
        </w:rPr>
        <w:t>terrain</w:t>
      </w:r>
      <w:proofErr w:type="spellEnd"/>
      <w:r w:rsidRPr="008647D7">
        <w:rPr>
          <w:rFonts w:asciiTheme="minorHAnsi" w:hAnsiTheme="minorHAnsi" w:cstheme="minorHAnsi"/>
          <w:sz w:val="20"/>
          <w:szCs w:val="20"/>
          <w:lang w:val="it-IT"/>
        </w:rPr>
        <w:t>”, “</w:t>
      </w:r>
      <w:r>
        <w:rPr>
          <w:rFonts w:asciiTheme="minorHAnsi" w:hAnsiTheme="minorHAnsi" w:cstheme="minorHAnsi"/>
          <w:sz w:val="20"/>
          <w:szCs w:val="20"/>
          <w:lang w:val="it-IT"/>
        </w:rPr>
        <w:t>ragni</w:t>
      </w:r>
      <w:r w:rsidRPr="008647D7">
        <w:rPr>
          <w:rFonts w:asciiTheme="minorHAnsi" w:hAnsiTheme="minorHAnsi" w:cstheme="minorHAnsi"/>
          <w:sz w:val="20"/>
          <w:szCs w:val="20"/>
          <w:lang w:val="it-IT"/>
        </w:rPr>
        <w:t xml:space="preserve">” </w:t>
      </w:r>
      <w:proofErr w:type="spellStart"/>
      <w:r>
        <w:rPr>
          <w:rFonts w:asciiTheme="minorHAnsi" w:hAnsiTheme="minorHAnsi" w:cstheme="minorHAnsi"/>
          <w:sz w:val="20"/>
          <w:szCs w:val="20"/>
          <w:lang w:val="it-IT"/>
        </w:rPr>
        <w:t>ecc</w:t>
      </w:r>
      <w:proofErr w:type="spellEnd"/>
      <w:r>
        <w:rPr>
          <w:rFonts w:asciiTheme="minorHAnsi" w:hAnsiTheme="minorHAnsi" w:cstheme="minorHAnsi"/>
          <w:sz w:val="20"/>
          <w:szCs w:val="20"/>
          <w:lang w:val="it-IT"/>
        </w:rPr>
        <w:t>…), che aiutano ad immaginarli</w:t>
      </w:r>
      <w:r w:rsidR="001A11EE">
        <w:rPr>
          <w:rFonts w:asciiTheme="minorHAnsi" w:hAnsiTheme="minorHAnsi" w:cstheme="minorHAnsi"/>
          <w:sz w:val="20"/>
          <w:szCs w:val="20"/>
          <w:lang w:val="it-IT"/>
        </w:rPr>
        <w:t>.</w:t>
      </w:r>
      <w:r>
        <w:rPr>
          <w:rFonts w:asciiTheme="minorHAnsi" w:hAnsiTheme="minorHAnsi" w:cstheme="minorHAnsi"/>
          <w:sz w:val="20"/>
          <w:szCs w:val="20"/>
          <w:lang w:val="it-IT"/>
        </w:rPr>
        <w:t xml:space="preserve"> I colori corrispondono a differenti altitudini ma molti tipi di caratteristiche sono raffigurate con simboli in prospettiva. Le dimensioni di alcune strutture morfologiche sono enfatizzate per</w:t>
      </w:r>
      <w:r w:rsidR="001A11EE">
        <w:rPr>
          <w:rFonts w:asciiTheme="minorHAnsi" w:hAnsiTheme="minorHAnsi" w:cstheme="minorHAnsi"/>
          <w:sz w:val="20"/>
          <w:szCs w:val="20"/>
          <w:lang w:val="it-IT"/>
        </w:rPr>
        <w:t xml:space="preserve"> renderle più chiare, come il sistema di canali di </w:t>
      </w:r>
      <w:proofErr w:type="spellStart"/>
      <w:r w:rsidR="001A11EE">
        <w:rPr>
          <w:rFonts w:asciiTheme="minorHAnsi" w:hAnsiTheme="minorHAnsi" w:cstheme="minorHAnsi"/>
          <w:sz w:val="20"/>
          <w:szCs w:val="20"/>
          <w:lang w:val="it-IT"/>
        </w:rPr>
        <w:t>Uzboi-Ladon-Margaritifer</w:t>
      </w:r>
      <w:proofErr w:type="spellEnd"/>
      <w:r w:rsidR="001A11EE">
        <w:rPr>
          <w:rFonts w:asciiTheme="minorHAnsi" w:hAnsiTheme="minorHAnsi" w:cstheme="minorHAnsi"/>
          <w:sz w:val="20"/>
          <w:szCs w:val="20"/>
          <w:lang w:val="it-IT"/>
        </w:rPr>
        <w:t xml:space="preserve">, che va dall’ </w:t>
      </w:r>
      <w:proofErr w:type="spellStart"/>
      <w:r w:rsidR="001A11EE">
        <w:rPr>
          <w:rFonts w:asciiTheme="minorHAnsi" w:hAnsiTheme="minorHAnsi" w:cstheme="minorHAnsi"/>
          <w:sz w:val="20"/>
          <w:szCs w:val="20"/>
          <w:lang w:val="it-IT"/>
        </w:rPr>
        <w:t>Argyre</w:t>
      </w:r>
      <w:proofErr w:type="spellEnd"/>
      <w:r w:rsidR="001A11EE">
        <w:rPr>
          <w:rFonts w:asciiTheme="minorHAnsi" w:hAnsiTheme="minorHAnsi" w:cstheme="minorHAnsi"/>
          <w:sz w:val="20"/>
          <w:szCs w:val="20"/>
          <w:lang w:val="it-IT"/>
        </w:rPr>
        <w:t xml:space="preserve"> a </w:t>
      </w:r>
      <w:proofErr w:type="spellStart"/>
      <w:r w:rsidR="001A11EE">
        <w:rPr>
          <w:rFonts w:asciiTheme="minorHAnsi" w:hAnsiTheme="minorHAnsi" w:cstheme="minorHAnsi"/>
          <w:sz w:val="20"/>
          <w:szCs w:val="20"/>
          <w:lang w:val="it-IT"/>
        </w:rPr>
        <w:t>Chryse</w:t>
      </w:r>
      <w:proofErr w:type="spellEnd"/>
      <w:r w:rsidR="001A11EE">
        <w:rPr>
          <w:rFonts w:asciiTheme="minorHAnsi" w:hAnsiTheme="minorHAnsi" w:cstheme="minorHAnsi"/>
          <w:sz w:val="20"/>
          <w:szCs w:val="20"/>
          <w:lang w:val="it-IT"/>
        </w:rPr>
        <w:t>.</w:t>
      </w:r>
    </w:p>
    <w:p w:rsidR="00F72DE9" w:rsidRPr="001A11EE" w:rsidRDefault="00F72DE9" w:rsidP="002776AD">
      <w:pPr>
        <w:pStyle w:val="Nessunaspaziatura"/>
        <w:rPr>
          <w:rFonts w:asciiTheme="minorHAnsi" w:hAnsiTheme="minorHAnsi" w:cstheme="minorHAnsi"/>
          <w:sz w:val="20"/>
          <w:szCs w:val="20"/>
          <w:lang w:val="en-US"/>
        </w:rPr>
      </w:pPr>
    </w:p>
    <w:p w:rsidR="00054DC0" w:rsidRPr="00667311" w:rsidRDefault="00F72DE9" w:rsidP="00C94BC7">
      <w:pPr>
        <w:pStyle w:val="Nessunaspaziatura"/>
        <w:rPr>
          <w:rFonts w:asciiTheme="minorHAnsi" w:hAnsiTheme="minorHAnsi" w:cstheme="minorHAnsi"/>
          <w:lang w:val="it-IT"/>
        </w:rPr>
      </w:pPr>
      <w:r w:rsidRPr="00667311">
        <w:rPr>
          <w:rFonts w:asciiTheme="minorHAnsi" w:hAnsiTheme="minorHAnsi" w:cstheme="minorHAnsi"/>
          <w:noProof/>
          <w:lang w:val="it-IT" w:eastAsia="it-IT"/>
        </w:rPr>
        <w:lastRenderedPageBreak/>
        <w:drawing>
          <wp:inline distT="0" distB="0" distL="0" distR="0">
            <wp:extent cx="5872201" cy="575310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rs lege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022" cy="575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DC0" w:rsidRPr="00667311" w:rsidRDefault="00054DC0" w:rsidP="00EE29DA">
      <w:pPr>
        <w:rPr>
          <w:rFonts w:cstheme="minorHAnsi"/>
          <w:b/>
          <w:sz w:val="20"/>
          <w:szCs w:val="20"/>
          <w:lang w:val="it-IT"/>
        </w:rPr>
      </w:pPr>
      <w:r w:rsidRPr="00667311">
        <w:rPr>
          <w:rFonts w:cstheme="minorHAnsi"/>
          <w:lang w:val="it-IT"/>
        </w:rPr>
        <w:br w:type="page"/>
      </w:r>
      <w:r w:rsidR="00110678">
        <w:rPr>
          <w:rFonts w:cstheme="minorHAnsi"/>
          <w:b/>
          <w:sz w:val="20"/>
          <w:szCs w:val="20"/>
          <w:lang w:val="it-IT"/>
        </w:rPr>
        <w:lastRenderedPageBreak/>
        <w:t>INSTRUZ</w:t>
      </w:r>
      <w:bookmarkStart w:id="0" w:name="_GoBack"/>
      <w:bookmarkEnd w:id="0"/>
      <w:r w:rsidR="001A11EE">
        <w:rPr>
          <w:rFonts w:cstheme="minorHAnsi"/>
          <w:b/>
          <w:sz w:val="20"/>
          <w:szCs w:val="20"/>
          <w:lang w:val="it-IT"/>
        </w:rPr>
        <w:t>IONI / MARTE</w:t>
      </w:r>
    </w:p>
    <w:p w:rsidR="004D7845" w:rsidRPr="004D7845" w:rsidRDefault="004D7845" w:rsidP="004D7845">
      <w:pPr>
        <w:rPr>
          <w:rFonts w:ascii="Calibri" w:hAnsi="Calibri" w:cs="Calibri"/>
          <w:sz w:val="20"/>
          <w:szCs w:val="20"/>
          <w:lang w:val="it-IT"/>
        </w:rPr>
      </w:pPr>
      <w:r w:rsidRPr="004D7845">
        <w:rPr>
          <w:rFonts w:ascii="Calibri" w:hAnsi="Calibri" w:cs="Calibri"/>
          <w:sz w:val="20"/>
          <w:szCs w:val="20"/>
          <w:lang w:val="it-IT"/>
        </w:rPr>
        <w:t>ATTIVITA’ 1</w:t>
      </w:r>
    </w:p>
    <w:p w:rsidR="004D7845" w:rsidRPr="004D7845" w:rsidRDefault="004D7845" w:rsidP="004D7845">
      <w:pPr>
        <w:pStyle w:val="Paragrafoelenco"/>
        <w:numPr>
          <w:ilvl w:val="0"/>
          <w:numId w:val="4"/>
        </w:numPr>
        <w:rPr>
          <w:rFonts w:ascii="Calibri" w:hAnsi="Calibri" w:cs="Calibri"/>
          <w:sz w:val="20"/>
          <w:szCs w:val="20"/>
          <w:lang w:val="it-IT"/>
        </w:rPr>
      </w:pPr>
      <w:r w:rsidRPr="004D7845">
        <w:rPr>
          <w:rFonts w:ascii="Calibri" w:hAnsi="Calibri" w:cs="Calibri"/>
          <w:sz w:val="20"/>
          <w:szCs w:val="20"/>
          <w:lang w:val="it-IT"/>
        </w:rPr>
        <w:t>Disegnare l’equatore</w:t>
      </w:r>
    </w:p>
    <w:p w:rsidR="004D7845" w:rsidRPr="004D7845" w:rsidRDefault="004D7845" w:rsidP="004D7845">
      <w:pPr>
        <w:pStyle w:val="Paragrafoelenco"/>
        <w:numPr>
          <w:ilvl w:val="0"/>
          <w:numId w:val="4"/>
        </w:numPr>
        <w:rPr>
          <w:rFonts w:ascii="Calibri" w:hAnsi="Calibri" w:cs="Calibri"/>
          <w:sz w:val="20"/>
          <w:szCs w:val="20"/>
          <w:lang w:val="it-IT"/>
        </w:rPr>
      </w:pPr>
      <w:r w:rsidRPr="004D7845">
        <w:rPr>
          <w:rFonts w:ascii="Calibri" w:hAnsi="Calibri" w:cs="Calibri"/>
          <w:sz w:val="20"/>
          <w:szCs w:val="20"/>
          <w:lang w:val="it-IT"/>
        </w:rPr>
        <w:t>Indicare il Polo Nord ed il Polo Sud, in entrambi gli emisferi, rispettivamente con le lettere N ed S</w:t>
      </w:r>
    </w:p>
    <w:p w:rsidR="004D7845" w:rsidRPr="004D7845" w:rsidRDefault="004D7845" w:rsidP="004D7845">
      <w:pPr>
        <w:pStyle w:val="Paragrafoelenco"/>
        <w:numPr>
          <w:ilvl w:val="0"/>
          <w:numId w:val="4"/>
        </w:numPr>
        <w:rPr>
          <w:rFonts w:ascii="Calibri" w:hAnsi="Calibri" w:cs="Calibri"/>
          <w:sz w:val="20"/>
          <w:szCs w:val="20"/>
          <w:lang w:val="it-IT"/>
        </w:rPr>
      </w:pPr>
      <w:r w:rsidRPr="004D7845">
        <w:rPr>
          <w:rFonts w:ascii="Calibri" w:hAnsi="Calibri" w:cs="Calibri"/>
          <w:sz w:val="20"/>
          <w:szCs w:val="20"/>
          <w:lang w:val="it-IT"/>
        </w:rPr>
        <w:t>Scrivere il nome del corpo celeste</w:t>
      </w:r>
    </w:p>
    <w:p w:rsidR="004D7845" w:rsidRPr="004D7845" w:rsidRDefault="004D7845" w:rsidP="004D7845">
      <w:pPr>
        <w:rPr>
          <w:rFonts w:ascii="Calibri" w:hAnsi="Calibri" w:cs="Calibri"/>
          <w:sz w:val="20"/>
          <w:szCs w:val="20"/>
          <w:lang w:val="it-IT"/>
        </w:rPr>
      </w:pPr>
      <w:r w:rsidRPr="004D7845">
        <w:rPr>
          <w:rFonts w:ascii="Calibri" w:hAnsi="Calibri" w:cs="Calibri"/>
          <w:sz w:val="20"/>
          <w:szCs w:val="20"/>
          <w:lang w:val="it-IT"/>
        </w:rPr>
        <w:t>ATTIVITA’ 2</w:t>
      </w:r>
      <w:r w:rsidRPr="004D7845">
        <w:rPr>
          <w:rFonts w:ascii="Calibri" w:hAnsi="Calibri" w:cs="Calibri"/>
          <w:sz w:val="20"/>
          <w:szCs w:val="20"/>
          <w:lang w:val="it-IT"/>
        </w:rPr>
        <w:tab/>
        <w:t>Leggere le dispense e sottolineare le parole che non si conoscono.</w:t>
      </w:r>
    </w:p>
    <w:p w:rsidR="004D7845" w:rsidRPr="004D7845" w:rsidRDefault="004D7845" w:rsidP="004D7845">
      <w:pPr>
        <w:rPr>
          <w:rFonts w:ascii="Calibri" w:hAnsi="Calibri" w:cs="Calibri"/>
          <w:sz w:val="20"/>
          <w:szCs w:val="20"/>
          <w:lang w:val="it-IT"/>
        </w:rPr>
      </w:pPr>
      <w:r w:rsidRPr="004D7845">
        <w:rPr>
          <w:rFonts w:ascii="Calibri" w:hAnsi="Calibri" w:cs="Calibri"/>
          <w:b/>
          <w:sz w:val="20"/>
          <w:szCs w:val="20"/>
          <w:lang w:val="it-IT"/>
        </w:rPr>
        <w:t xml:space="preserve">Mappa grafica. </w:t>
      </w:r>
      <w:r w:rsidRPr="004D7845">
        <w:rPr>
          <w:rFonts w:ascii="Calibri" w:hAnsi="Calibri" w:cs="Calibri"/>
          <w:sz w:val="20"/>
          <w:szCs w:val="20"/>
          <w:lang w:val="it-IT"/>
        </w:rPr>
        <w:t xml:space="preserve">Utilizzando la mappa, </w:t>
      </w:r>
      <w:r w:rsidRPr="004D7845">
        <w:rPr>
          <w:rFonts w:ascii="Calibri" w:hAnsi="Calibri" w:cs="Calibri"/>
          <w:i/>
          <w:sz w:val="20"/>
          <w:szCs w:val="20"/>
          <w:lang w:val="it-IT"/>
        </w:rPr>
        <w:t>disegnarne</w:t>
      </w:r>
      <w:r w:rsidRPr="004D7845">
        <w:rPr>
          <w:rFonts w:ascii="Calibri" w:hAnsi="Calibri" w:cs="Calibri"/>
          <w:sz w:val="20"/>
          <w:szCs w:val="20"/>
          <w:lang w:val="it-IT"/>
        </w:rPr>
        <w:t xml:space="preserve"> un abbozzo semplificato, delineando soltanto i profili delle strutture di grandi dimensioni e di maggiore importanza (disegnare strutture di diversa natura, per esempio spaccature nel terreno e crateri). Si può usufruire di colori o righe.</w:t>
      </w:r>
    </w:p>
    <w:p w:rsidR="004D7845" w:rsidRDefault="004D7845" w:rsidP="00054DC0">
      <w:pPr>
        <w:pStyle w:val="Paragrafoelenco"/>
        <w:numPr>
          <w:ilvl w:val="0"/>
          <w:numId w:val="3"/>
        </w:numPr>
        <w:rPr>
          <w:rFonts w:cstheme="minorHAnsi"/>
          <w:sz w:val="20"/>
          <w:szCs w:val="20"/>
          <w:lang w:val="it-IT"/>
        </w:rPr>
      </w:pPr>
      <w:r>
        <w:rPr>
          <w:rFonts w:cstheme="minorHAnsi"/>
          <w:sz w:val="20"/>
          <w:szCs w:val="20"/>
          <w:lang w:val="it-IT"/>
        </w:rPr>
        <w:t>Natura sedimentaria o lavica</w:t>
      </w:r>
    </w:p>
    <w:p w:rsidR="00054DC0" w:rsidRPr="004D7845" w:rsidRDefault="004D7845" w:rsidP="00054DC0">
      <w:pPr>
        <w:pStyle w:val="Paragrafoelenco"/>
        <w:numPr>
          <w:ilvl w:val="1"/>
          <w:numId w:val="3"/>
        </w:numPr>
        <w:rPr>
          <w:rFonts w:cstheme="minorHAnsi"/>
          <w:sz w:val="20"/>
          <w:szCs w:val="20"/>
          <w:lang w:val="it-IT"/>
        </w:rPr>
      </w:pPr>
      <w:r w:rsidRPr="004D7845">
        <w:rPr>
          <w:rFonts w:cstheme="minorHAnsi"/>
          <w:sz w:val="20"/>
          <w:szCs w:val="20"/>
          <w:lang w:val="it-IT"/>
        </w:rPr>
        <w:t xml:space="preserve">I </w:t>
      </w:r>
      <w:r w:rsidRPr="004D7845">
        <w:rPr>
          <w:rFonts w:cstheme="minorHAnsi"/>
          <w:i/>
          <w:sz w:val="20"/>
          <w:szCs w:val="20"/>
          <w:lang w:val="it-IT"/>
        </w:rPr>
        <w:t xml:space="preserve">bassopiani </w:t>
      </w:r>
      <w:r w:rsidRPr="004D7845">
        <w:rPr>
          <w:rFonts w:cstheme="minorHAnsi"/>
          <w:sz w:val="20"/>
          <w:szCs w:val="20"/>
          <w:lang w:val="it-IT"/>
        </w:rPr>
        <w:t>settentrionali</w:t>
      </w:r>
      <w:r w:rsidR="00054DC0" w:rsidRPr="004D7845">
        <w:rPr>
          <w:rFonts w:cstheme="minorHAnsi"/>
          <w:sz w:val="20"/>
          <w:szCs w:val="20"/>
          <w:lang w:val="it-IT"/>
        </w:rPr>
        <w:t xml:space="preserve"> (</w:t>
      </w:r>
      <w:r>
        <w:rPr>
          <w:rFonts w:cstheme="minorHAnsi"/>
          <w:sz w:val="20"/>
          <w:szCs w:val="20"/>
          <w:lang w:val="it-IT"/>
        </w:rPr>
        <w:t>raffigurati in giallo)</w:t>
      </w:r>
    </w:p>
    <w:p w:rsidR="00054DC0" w:rsidRPr="00667311" w:rsidRDefault="004D7845" w:rsidP="00054DC0">
      <w:pPr>
        <w:pStyle w:val="Paragrafoelenco"/>
        <w:numPr>
          <w:ilvl w:val="0"/>
          <w:numId w:val="3"/>
        </w:numPr>
        <w:rPr>
          <w:rFonts w:cstheme="minorHAnsi"/>
          <w:sz w:val="20"/>
          <w:szCs w:val="20"/>
          <w:lang w:val="it-IT"/>
        </w:rPr>
      </w:pPr>
      <w:r>
        <w:rPr>
          <w:rFonts w:cstheme="minorHAnsi"/>
          <w:sz w:val="20"/>
          <w:szCs w:val="20"/>
          <w:lang w:val="it-IT"/>
        </w:rPr>
        <w:t>Da impatti</w:t>
      </w:r>
    </w:p>
    <w:p w:rsidR="004D7845" w:rsidRDefault="004D7845" w:rsidP="00054DC0">
      <w:pPr>
        <w:pStyle w:val="Paragrafoelenco"/>
        <w:numPr>
          <w:ilvl w:val="1"/>
          <w:numId w:val="3"/>
        </w:numPr>
        <w:rPr>
          <w:rFonts w:cstheme="minorHAnsi"/>
          <w:sz w:val="20"/>
          <w:szCs w:val="20"/>
          <w:lang w:val="it-IT"/>
        </w:rPr>
      </w:pPr>
      <w:r>
        <w:rPr>
          <w:rFonts w:cstheme="minorHAnsi"/>
          <w:sz w:val="20"/>
          <w:szCs w:val="20"/>
          <w:lang w:val="it-IT"/>
        </w:rPr>
        <w:t xml:space="preserve">Gli </w:t>
      </w:r>
      <w:r>
        <w:rPr>
          <w:rFonts w:cstheme="minorHAnsi"/>
          <w:i/>
          <w:sz w:val="20"/>
          <w:szCs w:val="20"/>
          <w:lang w:val="it-IT"/>
        </w:rPr>
        <w:t>altopiani</w:t>
      </w:r>
      <w:r>
        <w:rPr>
          <w:rFonts w:cstheme="minorHAnsi"/>
          <w:sz w:val="20"/>
          <w:szCs w:val="20"/>
          <w:lang w:val="it-IT"/>
        </w:rPr>
        <w:t xml:space="preserve"> meridionali con numerosi crateri (mostrati in arancione)</w:t>
      </w:r>
    </w:p>
    <w:p w:rsidR="004D7845" w:rsidRDefault="004D7845" w:rsidP="00054DC0">
      <w:pPr>
        <w:pStyle w:val="Paragrafoelenco"/>
        <w:numPr>
          <w:ilvl w:val="1"/>
          <w:numId w:val="3"/>
        </w:numPr>
        <w:rPr>
          <w:rFonts w:cstheme="minorHAnsi"/>
          <w:sz w:val="20"/>
          <w:szCs w:val="20"/>
          <w:lang w:val="it-IT"/>
        </w:rPr>
      </w:pPr>
      <w:r>
        <w:rPr>
          <w:rFonts w:cstheme="minorHAnsi"/>
          <w:sz w:val="20"/>
          <w:szCs w:val="20"/>
          <w:lang w:val="it-IT"/>
        </w:rPr>
        <w:t xml:space="preserve">Due grandi </w:t>
      </w:r>
      <w:r>
        <w:rPr>
          <w:rFonts w:cstheme="minorHAnsi"/>
          <w:i/>
          <w:sz w:val="20"/>
          <w:szCs w:val="20"/>
          <w:lang w:val="it-IT"/>
        </w:rPr>
        <w:t>bacini da impatto</w:t>
      </w:r>
      <w:r>
        <w:rPr>
          <w:rFonts w:cstheme="minorHAnsi"/>
          <w:sz w:val="20"/>
          <w:szCs w:val="20"/>
          <w:lang w:val="it-IT"/>
        </w:rPr>
        <w:t xml:space="preserve"> (</w:t>
      </w:r>
      <w:proofErr w:type="spellStart"/>
      <w:r>
        <w:rPr>
          <w:rFonts w:cstheme="minorHAnsi"/>
          <w:sz w:val="20"/>
          <w:szCs w:val="20"/>
          <w:lang w:val="it-IT"/>
        </w:rPr>
        <w:t>Argyre</w:t>
      </w:r>
      <w:proofErr w:type="spellEnd"/>
      <w:r>
        <w:rPr>
          <w:rFonts w:cstheme="minorHAnsi"/>
          <w:sz w:val="20"/>
          <w:szCs w:val="20"/>
          <w:lang w:val="it-IT"/>
        </w:rPr>
        <w:t xml:space="preserve"> </w:t>
      </w:r>
      <w:proofErr w:type="spellStart"/>
      <w:r>
        <w:rPr>
          <w:rFonts w:cstheme="minorHAnsi"/>
          <w:sz w:val="20"/>
          <w:szCs w:val="20"/>
          <w:lang w:val="it-IT"/>
        </w:rPr>
        <w:t>Planitia</w:t>
      </w:r>
      <w:proofErr w:type="spellEnd"/>
      <w:r>
        <w:rPr>
          <w:rFonts w:cstheme="minorHAnsi"/>
          <w:sz w:val="20"/>
          <w:szCs w:val="20"/>
          <w:lang w:val="it-IT"/>
        </w:rPr>
        <w:t xml:space="preserve"> e</w:t>
      </w:r>
      <w:r w:rsidRPr="004D7845">
        <w:rPr>
          <w:rFonts w:cstheme="minorHAnsi"/>
          <w:sz w:val="20"/>
          <w:szCs w:val="20"/>
          <w:lang w:val="it-IT"/>
        </w:rPr>
        <w:t xml:space="preserve"> Hellas </w:t>
      </w:r>
      <w:proofErr w:type="spellStart"/>
      <w:r w:rsidRPr="004D7845">
        <w:rPr>
          <w:rFonts w:cstheme="minorHAnsi"/>
          <w:sz w:val="20"/>
          <w:szCs w:val="20"/>
          <w:lang w:val="it-IT"/>
        </w:rPr>
        <w:t>Planitia</w:t>
      </w:r>
      <w:proofErr w:type="spellEnd"/>
      <w:r>
        <w:rPr>
          <w:rFonts w:cstheme="minorHAnsi"/>
          <w:sz w:val="20"/>
          <w:szCs w:val="20"/>
          <w:lang w:val="it-IT"/>
        </w:rPr>
        <w:t>)</w:t>
      </w:r>
    </w:p>
    <w:p w:rsidR="004D7845" w:rsidRPr="004D7845" w:rsidRDefault="004D7845" w:rsidP="00054DC0">
      <w:pPr>
        <w:pStyle w:val="Paragrafoelenco"/>
        <w:numPr>
          <w:ilvl w:val="0"/>
          <w:numId w:val="3"/>
        </w:numPr>
        <w:rPr>
          <w:rFonts w:cstheme="minorHAnsi"/>
          <w:sz w:val="20"/>
          <w:szCs w:val="20"/>
          <w:lang w:val="it-IT"/>
        </w:rPr>
      </w:pPr>
      <w:r>
        <w:rPr>
          <w:rFonts w:cstheme="minorHAnsi"/>
          <w:sz w:val="20"/>
          <w:szCs w:val="20"/>
          <w:lang w:val="it-IT"/>
        </w:rPr>
        <w:t>Natura tettonica (fratture nelle zone più fragili della crosta)</w:t>
      </w:r>
    </w:p>
    <w:p w:rsidR="004D7845" w:rsidRPr="004D7845" w:rsidRDefault="004D7845" w:rsidP="00F779A9">
      <w:pPr>
        <w:pStyle w:val="Paragrafoelenco"/>
        <w:numPr>
          <w:ilvl w:val="1"/>
          <w:numId w:val="3"/>
        </w:numPr>
        <w:rPr>
          <w:rFonts w:cstheme="minorHAnsi"/>
          <w:sz w:val="20"/>
          <w:szCs w:val="20"/>
          <w:lang w:val="it-IT"/>
        </w:rPr>
      </w:pPr>
      <w:r>
        <w:rPr>
          <w:rFonts w:cstheme="minorHAnsi"/>
          <w:sz w:val="20"/>
          <w:szCs w:val="20"/>
          <w:lang w:val="it-IT"/>
        </w:rPr>
        <w:t xml:space="preserve">La depressione di Valles </w:t>
      </w:r>
      <w:proofErr w:type="spellStart"/>
      <w:r>
        <w:rPr>
          <w:rFonts w:cstheme="minorHAnsi"/>
          <w:sz w:val="20"/>
          <w:szCs w:val="20"/>
          <w:lang w:val="it-IT"/>
        </w:rPr>
        <w:t>Marineris</w:t>
      </w:r>
      <w:proofErr w:type="spellEnd"/>
      <w:r>
        <w:rPr>
          <w:rFonts w:cstheme="minorHAnsi"/>
          <w:sz w:val="20"/>
          <w:szCs w:val="20"/>
          <w:lang w:val="it-IT"/>
        </w:rPr>
        <w:t xml:space="preserve"> ed i suoi canali</w:t>
      </w:r>
    </w:p>
    <w:p w:rsidR="00054DC0" w:rsidRPr="00667311" w:rsidRDefault="004D7845" w:rsidP="00054DC0">
      <w:pPr>
        <w:pStyle w:val="Paragrafoelenco"/>
        <w:numPr>
          <w:ilvl w:val="0"/>
          <w:numId w:val="3"/>
        </w:numPr>
        <w:rPr>
          <w:rFonts w:cstheme="minorHAnsi"/>
          <w:sz w:val="20"/>
          <w:szCs w:val="20"/>
          <w:lang w:val="it-IT"/>
        </w:rPr>
      </w:pPr>
      <w:r>
        <w:rPr>
          <w:rFonts w:cstheme="minorHAnsi"/>
          <w:sz w:val="20"/>
          <w:szCs w:val="20"/>
          <w:lang w:val="it-IT"/>
        </w:rPr>
        <w:t>Vulcanica</w:t>
      </w:r>
    </w:p>
    <w:p w:rsidR="00054DC0" w:rsidRPr="004D7845" w:rsidRDefault="004D7845" w:rsidP="00054DC0">
      <w:pPr>
        <w:pStyle w:val="Paragrafoelenco"/>
        <w:numPr>
          <w:ilvl w:val="1"/>
          <w:numId w:val="3"/>
        </w:numPr>
        <w:rPr>
          <w:rFonts w:cstheme="minorHAnsi"/>
          <w:sz w:val="20"/>
          <w:szCs w:val="20"/>
          <w:lang w:val="it-IT"/>
        </w:rPr>
      </w:pPr>
      <w:r w:rsidRPr="004D7845">
        <w:rPr>
          <w:rFonts w:cstheme="minorHAnsi"/>
          <w:sz w:val="20"/>
          <w:szCs w:val="20"/>
          <w:lang w:val="it-IT"/>
        </w:rPr>
        <w:t xml:space="preserve">Olympus </w:t>
      </w:r>
      <w:proofErr w:type="spellStart"/>
      <w:r w:rsidRPr="004D7845">
        <w:rPr>
          <w:rFonts w:cstheme="minorHAnsi"/>
          <w:sz w:val="20"/>
          <w:szCs w:val="20"/>
          <w:lang w:val="it-IT"/>
        </w:rPr>
        <w:t>Mons</w:t>
      </w:r>
      <w:proofErr w:type="spellEnd"/>
      <w:r w:rsidRPr="004D7845">
        <w:rPr>
          <w:rFonts w:cstheme="minorHAnsi"/>
          <w:sz w:val="20"/>
          <w:szCs w:val="20"/>
          <w:lang w:val="it-IT"/>
        </w:rPr>
        <w:t xml:space="preserve">, altri tre </w:t>
      </w:r>
      <w:r w:rsidRPr="004D7845">
        <w:rPr>
          <w:rFonts w:cstheme="minorHAnsi"/>
          <w:i/>
          <w:sz w:val="20"/>
          <w:szCs w:val="20"/>
          <w:lang w:val="it-IT"/>
        </w:rPr>
        <w:t>vulcani</w:t>
      </w:r>
      <w:r w:rsidRPr="004D7845">
        <w:rPr>
          <w:rFonts w:cstheme="minorHAnsi"/>
          <w:sz w:val="20"/>
          <w:szCs w:val="20"/>
          <w:lang w:val="it-IT"/>
        </w:rPr>
        <w:t xml:space="preserve"> nelle vicinanze</w:t>
      </w:r>
      <w:r>
        <w:rPr>
          <w:rFonts w:cstheme="minorHAnsi"/>
          <w:i/>
          <w:sz w:val="20"/>
          <w:szCs w:val="20"/>
          <w:lang w:val="it-IT"/>
        </w:rPr>
        <w:t xml:space="preserve"> </w:t>
      </w:r>
      <w:r>
        <w:rPr>
          <w:rFonts w:cstheme="minorHAnsi"/>
          <w:sz w:val="20"/>
          <w:szCs w:val="20"/>
          <w:lang w:val="it-IT"/>
        </w:rPr>
        <w:t>ed il vulcano</w:t>
      </w:r>
      <w:r w:rsidR="00054DC0" w:rsidRPr="004D7845">
        <w:rPr>
          <w:rFonts w:cstheme="minorHAnsi"/>
          <w:i/>
          <w:sz w:val="20"/>
          <w:szCs w:val="20"/>
          <w:lang w:val="it-IT"/>
        </w:rPr>
        <w:t xml:space="preserve"> </w:t>
      </w:r>
      <w:proofErr w:type="spellStart"/>
      <w:r w:rsidR="00054DC0" w:rsidRPr="004D7845">
        <w:rPr>
          <w:rFonts w:cstheme="minorHAnsi"/>
          <w:sz w:val="20"/>
          <w:szCs w:val="20"/>
          <w:lang w:val="it-IT"/>
        </w:rPr>
        <w:t>Elysium</w:t>
      </w:r>
      <w:proofErr w:type="spellEnd"/>
      <w:r w:rsidR="00054DC0" w:rsidRPr="004D7845">
        <w:rPr>
          <w:rFonts w:cstheme="minorHAnsi"/>
          <w:sz w:val="20"/>
          <w:szCs w:val="20"/>
          <w:lang w:val="it-IT"/>
        </w:rPr>
        <w:t xml:space="preserve"> </w:t>
      </w:r>
      <w:proofErr w:type="spellStart"/>
      <w:r w:rsidR="00054DC0" w:rsidRPr="004D7845">
        <w:rPr>
          <w:rFonts w:cstheme="minorHAnsi"/>
          <w:sz w:val="20"/>
          <w:szCs w:val="20"/>
          <w:lang w:val="it-IT"/>
        </w:rPr>
        <w:t>Mons</w:t>
      </w:r>
      <w:proofErr w:type="spellEnd"/>
      <w:r w:rsidR="00054DC0" w:rsidRPr="004D7845">
        <w:rPr>
          <w:rFonts w:cstheme="minorHAnsi"/>
          <w:sz w:val="20"/>
          <w:szCs w:val="20"/>
          <w:lang w:val="it-IT"/>
        </w:rPr>
        <w:t xml:space="preserve"> </w:t>
      </w:r>
    </w:p>
    <w:p w:rsidR="00054DC0" w:rsidRPr="004D7845" w:rsidRDefault="00054DC0" w:rsidP="00054DC0">
      <w:pPr>
        <w:pStyle w:val="Paragrafoelenco"/>
        <w:numPr>
          <w:ilvl w:val="0"/>
          <w:numId w:val="3"/>
        </w:numPr>
        <w:rPr>
          <w:rFonts w:cstheme="minorHAnsi"/>
          <w:sz w:val="20"/>
          <w:szCs w:val="20"/>
          <w:lang w:val="it-IT"/>
        </w:rPr>
      </w:pPr>
      <w:r w:rsidRPr="004D7845">
        <w:rPr>
          <w:rFonts w:cstheme="minorHAnsi"/>
          <w:sz w:val="20"/>
          <w:szCs w:val="20"/>
          <w:lang w:val="it-IT"/>
        </w:rPr>
        <w:t>Glacial</w:t>
      </w:r>
      <w:r w:rsidR="004D7845" w:rsidRPr="004D7845">
        <w:rPr>
          <w:rFonts w:cstheme="minorHAnsi"/>
          <w:sz w:val="20"/>
          <w:szCs w:val="20"/>
          <w:lang w:val="it-IT"/>
        </w:rPr>
        <w:t>e</w:t>
      </w:r>
      <w:r w:rsidRPr="004D7845">
        <w:rPr>
          <w:rFonts w:cstheme="minorHAnsi"/>
          <w:sz w:val="20"/>
          <w:szCs w:val="20"/>
          <w:lang w:val="it-IT"/>
        </w:rPr>
        <w:t xml:space="preserve"> (</w:t>
      </w:r>
      <w:r w:rsidR="004D7845">
        <w:rPr>
          <w:rFonts w:cstheme="minorHAnsi"/>
          <w:sz w:val="20"/>
          <w:szCs w:val="20"/>
          <w:lang w:val="it-IT"/>
        </w:rPr>
        <w:t>in relazione al ghiaccio</w:t>
      </w:r>
      <w:r w:rsidRPr="004D7845">
        <w:rPr>
          <w:rFonts w:cstheme="minorHAnsi"/>
          <w:sz w:val="20"/>
          <w:szCs w:val="20"/>
          <w:lang w:val="it-IT"/>
        </w:rPr>
        <w:t>)</w:t>
      </w:r>
    </w:p>
    <w:p w:rsidR="004D7845" w:rsidRDefault="004D7845" w:rsidP="00054DC0">
      <w:pPr>
        <w:pStyle w:val="Paragrafoelenco"/>
        <w:numPr>
          <w:ilvl w:val="1"/>
          <w:numId w:val="3"/>
        </w:numPr>
        <w:rPr>
          <w:rFonts w:cstheme="minorHAnsi"/>
          <w:sz w:val="20"/>
          <w:szCs w:val="20"/>
          <w:lang w:val="it-IT"/>
        </w:rPr>
      </w:pPr>
      <w:r>
        <w:rPr>
          <w:rFonts w:cstheme="minorHAnsi"/>
          <w:sz w:val="20"/>
          <w:szCs w:val="20"/>
          <w:lang w:val="it-IT"/>
        </w:rPr>
        <w:t xml:space="preserve">Le due </w:t>
      </w:r>
      <w:r>
        <w:rPr>
          <w:rFonts w:cstheme="minorHAnsi"/>
          <w:i/>
          <w:sz w:val="20"/>
          <w:szCs w:val="20"/>
          <w:lang w:val="it-IT"/>
        </w:rPr>
        <w:t>calotte polari</w:t>
      </w:r>
    </w:p>
    <w:p w:rsidR="005E349A" w:rsidRPr="005E349A" w:rsidRDefault="004D7845" w:rsidP="005E349A">
      <w:pPr>
        <w:pStyle w:val="Paragrafoelenco"/>
        <w:numPr>
          <w:ilvl w:val="0"/>
          <w:numId w:val="3"/>
        </w:numPr>
        <w:rPr>
          <w:rFonts w:cstheme="minorHAnsi"/>
          <w:sz w:val="20"/>
          <w:szCs w:val="20"/>
          <w:lang w:val="it-IT"/>
        </w:rPr>
      </w:pPr>
      <w:r>
        <w:rPr>
          <w:rFonts w:cstheme="minorHAnsi"/>
          <w:sz w:val="20"/>
          <w:szCs w:val="20"/>
          <w:lang w:val="it-IT"/>
        </w:rPr>
        <w:t xml:space="preserve">Le sonde più famose: </w:t>
      </w:r>
      <w:r w:rsidRPr="004D7845">
        <w:rPr>
          <w:rFonts w:cstheme="minorHAnsi"/>
          <w:sz w:val="20"/>
          <w:szCs w:val="20"/>
        </w:rPr>
        <w:t>Viking 1-2, Phoenix, Spirit, Opportunity, Curiosity</w:t>
      </w:r>
    </w:p>
    <w:p w:rsidR="005E349A" w:rsidRPr="005E349A" w:rsidRDefault="005E349A" w:rsidP="005E349A">
      <w:pPr>
        <w:rPr>
          <w:rFonts w:ascii="Calibri" w:hAnsi="Calibri" w:cs="Calibri"/>
          <w:sz w:val="20"/>
          <w:szCs w:val="20"/>
          <w:lang w:val="it-IT"/>
        </w:rPr>
      </w:pPr>
      <w:r w:rsidRPr="005E349A">
        <w:rPr>
          <w:rFonts w:ascii="Calibri" w:hAnsi="Calibri" w:cs="Calibri"/>
          <w:sz w:val="20"/>
          <w:szCs w:val="20"/>
          <w:lang w:val="it-IT"/>
        </w:rPr>
        <w:t xml:space="preserve">ATTIVITA’ </w:t>
      </w:r>
      <w:proofErr w:type="gramStart"/>
      <w:r w:rsidRPr="005E349A">
        <w:rPr>
          <w:rFonts w:ascii="Calibri" w:hAnsi="Calibri" w:cs="Calibri"/>
          <w:sz w:val="20"/>
          <w:szCs w:val="20"/>
          <w:lang w:val="it-IT"/>
        </w:rPr>
        <w:t xml:space="preserve">3  </w:t>
      </w:r>
      <w:r w:rsidRPr="005E349A">
        <w:rPr>
          <w:rFonts w:ascii="Calibri" w:hAnsi="Calibri" w:cs="Calibri"/>
          <w:sz w:val="20"/>
          <w:szCs w:val="20"/>
          <w:lang w:val="it-IT"/>
        </w:rPr>
        <w:tab/>
      </w:r>
      <w:proofErr w:type="gramEnd"/>
      <w:r w:rsidRPr="005E349A">
        <w:rPr>
          <w:rFonts w:ascii="Calibri" w:hAnsi="Calibri" w:cs="Calibri"/>
          <w:b/>
          <w:sz w:val="20"/>
          <w:szCs w:val="20"/>
          <w:lang w:val="it-IT"/>
        </w:rPr>
        <w:t>Il tuo luogo di sbarco.</w:t>
      </w:r>
      <w:r w:rsidRPr="005E349A">
        <w:rPr>
          <w:rFonts w:ascii="Calibri" w:hAnsi="Calibri" w:cs="Calibri"/>
          <w:sz w:val="20"/>
          <w:szCs w:val="20"/>
          <w:lang w:val="it-IT"/>
        </w:rPr>
        <w:t xml:space="preserve"> Dove sbarcheresti? Quale regione credi sia più emozionante esplorare? Trova il TUO punto di sbarco. Indicalo con un simbolo. Denominalo/i. Scrivine i nomi accanto ai simboli corrispondenti.</w:t>
      </w:r>
    </w:p>
    <w:p w:rsidR="005E349A" w:rsidRPr="005E349A" w:rsidRDefault="005E349A" w:rsidP="005E349A">
      <w:pPr>
        <w:rPr>
          <w:rFonts w:ascii="Calibri" w:hAnsi="Calibri" w:cs="Calibri"/>
          <w:sz w:val="20"/>
          <w:szCs w:val="20"/>
          <w:lang w:val="it-IT"/>
        </w:rPr>
      </w:pPr>
      <w:r w:rsidRPr="005E349A">
        <w:rPr>
          <w:rFonts w:ascii="Calibri" w:hAnsi="Calibri" w:cs="Calibri"/>
          <w:sz w:val="20"/>
          <w:szCs w:val="20"/>
          <w:lang w:val="it-IT"/>
        </w:rPr>
        <w:t xml:space="preserve">ATTIVITA’ </w:t>
      </w:r>
      <w:proofErr w:type="gramStart"/>
      <w:r w:rsidRPr="005E349A">
        <w:rPr>
          <w:rFonts w:ascii="Calibri" w:hAnsi="Calibri" w:cs="Calibri"/>
          <w:sz w:val="20"/>
          <w:szCs w:val="20"/>
          <w:lang w:val="it-IT"/>
        </w:rPr>
        <w:t xml:space="preserve">4  </w:t>
      </w:r>
      <w:r w:rsidRPr="005E349A">
        <w:rPr>
          <w:rFonts w:ascii="Calibri" w:hAnsi="Calibri" w:cs="Calibri"/>
          <w:sz w:val="20"/>
          <w:szCs w:val="20"/>
          <w:lang w:val="it-IT"/>
        </w:rPr>
        <w:tab/>
      </w:r>
      <w:proofErr w:type="gramEnd"/>
      <w:r w:rsidRPr="005E349A">
        <w:rPr>
          <w:rFonts w:ascii="Calibri" w:hAnsi="Calibri" w:cs="Calibri"/>
          <w:b/>
          <w:sz w:val="20"/>
          <w:szCs w:val="20"/>
          <w:lang w:val="it-IT"/>
        </w:rPr>
        <w:t>Nomi.</w:t>
      </w:r>
      <w:r w:rsidRPr="005E349A">
        <w:rPr>
          <w:rFonts w:ascii="Calibri" w:hAnsi="Calibri" w:cs="Calibri"/>
          <w:sz w:val="20"/>
          <w:szCs w:val="20"/>
          <w:lang w:val="it-IT"/>
        </w:rPr>
        <w:t xml:space="preserve"> Dopo aver completato la parte grafica, ideare la nomenclatura: scrivere i nomi a fianco degli elementi disegnati in precedenza. Scrivere tre nomi sulla mappa (se ne possono aggiungere altri in seguito). Si possono utilizzare diversi colori e lettere a seconda del tipo di elemento da definire (per esempio, le lettere maiuscole per i continenti, il colore rosso per i canali di lava, </w:t>
      </w:r>
      <w:proofErr w:type="gramStart"/>
      <w:r w:rsidRPr="005E349A">
        <w:rPr>
          <w:rFonts w:ascii="Calibri" w:hAnsi="Calibri" w:cs="Calibri"/>
          <w:sz w:val="20"/>
          <w:szCs w:val="20"/>
          <w:lang w:val="it-IT"/>
        </w:rPr>
        <w:t>ecc...</w:t>
      </w:r>
      <w:proofErr w:type="gramEnd"/>
      <w:r w:rsidRPr="005E349A">
        <w:rPr>
          <w:rFonts w:ascii="Calibri" w:hAnsi="Calibri" w:cs="Calibri"/>
          <w:sz w:val="20"/>
          <w:szCs w:val="20"/>
          <w:lang w:val="it-IT"/>
        </w:rPr>
        <w:t xml:space="preserve"> da utilizzare in modo coerente e costante).</w:t>
      </w:r>
    </w:p>
    <w:p w:rsidR="005E349A" w:rsidRPr="005E349A" w:rsidRDefault="005E349A" w:rsidP="005E349A">
      <w:pPr>
        <w:rPr>
          <w:rFonts w:ascii="Calibri" w:hAnsi="Calibri" w:cs="Calibri"/>
          <w:sz w:val="20"/>
          <w:szCs w:val="20"/>
          <w:lang w:val="it-IT"/>
        </w:rPr>
      </w:pPr>
      <w:r w:rsidRPr="005E349A">
        <w:rPr>
          <w:rFonts w:ascii="Calibri" w:hAnsi="Calibri" w:cs="Calibri"/>
          <w:sz w:val="20"/>
          <w:szCs w:val="20"/>
          <w:lang w:val="it-IT"/>
        </w:rPr>
        <w:t xml:space="preserve">ATTIVITA’ </w:t>
      </w:r>
      <w:proofErr w:type="gramStart"/>
      <w:r w:rsidRPr="005E349A">
        <w:rPr>
          <w:rFonts w:ascii="Calibri" w:hAnsi="Calibri" w:cs="Calibri"/>
          <w:sz w:val="20"/>
          <w:szCs w:val="20"/>
          <w:lang w:val="it-IT"/>
        </w:rPr>
        <w:t xml:space="preserve">5  </w:t>
      </w:r>
      <w:r w:rsidRPr="005E349A">
        <w:rPr>
          <w:rFonts w:ascii="Calibri" w:hAnsi="Calibri" w:cs="Calibri"/>
          <w:sz w:val="20"/>
          <w:szCs w:val="20"/>
          <w:lang w:val="it-IT"/>
        </w:rPr>
        <w:tab/>
      </w:r>
      <w:proofErr w:type="gramEnd"/>
      <w:r w:rsidRPr="005E349A">
        <w:rPr>
          <w:rFonts w:ascii="Calibri" w:hAnsi="Calibri" w:cs="Calibri"/>
          <w:sz w:val="20"/>
          <w:szCs w:val="20"/>
          <w:lang w:val="it-IT"/>
        </w:rPr>
        <w:t>Fare le</w:t>
      </w:r>
      <w:r w:rsidRPr="005E349A">
        <w:rPr>
          <w:rFonts w:ascii="Calibri" w:hAnsi="Calibri" w:cs="Calibri"/>
          <w:b/>
          <w:sz w:val="20"/>
          <w:szCs w:val="20"/>
          <w:lang w:val="it-IT"/>
        </w:rPr>
        <w:t xml:space="preserve"> previsioni del tempo</w:t>
      </w:r>
      <w:r w:rsidRPr="005E349A">
        <w:rPr>
          <w:rFonts w:ascii="Calibri" w:hAnsi="Calibri" w:cs="Calibri"/>
          <w:sz w:val="20"/>
          <w:szCs w:val="20"/>
          <w:lang w:val="it-IT"/>
        </w:rPr>
        <w:t xml:space="preserve"> per "domani", basandosi sulle condizioni atmosferiche presenti sulle dispense. Scegliere almeno tre luoghi e indicarne i dati climatici: indicare la temperatura massima e la minima secondo la scala Celsius o Fahrenheit, scrivendo i valori in GRANDE. Considerare che in prossimità dei poli le temperature sono più basse. Accanto ai valori numerici, indicare il tempo meteorologico con un simbolo grafico di tua ideazione: sereno (soleggiato), nuvoloso, piovoso, nebbioso o altre condizioni climatiche che si ricavano dalle dispense. Trovare i dati relativi alle temperature massime e minime sulla mappa e altre informazioni aggiuntive sulle dispense.</w:t>
      </w:r>
    </w:p>
    <w:p w:rsidR="005E349A" w:rsidRPr="005E349A" w:rsidRDefault="005E349A" w:rsidP="005E349A">
      <w:pPr>
        <w:rPr>
          <w:rFonts w:ascii="Calibri" w:hAnsi="Calibri" w:cs="Calibri"/>
          <w:sz w:val="20"/>
          <w:szCs w:val="20"/>
          <w:lang w:val="it-IT"/>
        </w:rPr>
      </w:pPr>
      <w:r w:rsidRPr="005E349A">
        <w:rPr>
          <w:rFonts w:ascii="Calibri" w:hAnsi="Calibri" w:cs="Calibri"/>
          <w:sz w:val="20"/>
          <w:szCs w:val="20"/>
          <w:lang w:val="it-IT"/>
        </w:rPr>
        <w:t xml:space="preserve">ATTIVITA’ 6    </w:t>
      </w:r>
      <w:r w:rsidRPr="005E349A">
        <w:rPr>
          <w:rFonts w:ascii="Calibri" w:hAnsi="Calibri" w:cs="Calibri"/>
          <w:sz w:val="20"/>
          <w:szCs w:val="20"/>
          <w:lang w:val="it-IT"/>
        </w:rPr>
        <w:tab/>
      </w:r>
      <w:r w:rsidRPr="005E349A">
        <w:rPr>
          <w:rFonts w:ascii="Calibri" w:hAnsi="Calibri" w:cs="Calibri"/>
          <w:b/>
          <w:sz w:val="20"/>
          <w:szCs w:val="20"/>
          <w:lang w:val="it-IT"/>
        </w:rPr>
        <w:t>Ideare una bandiera</w:t>
      </w:r>
      <w:r w:rsidRPr="005E349A">
        <w:rPr>
          <w:rFonts w:ascii="Calibri" w:hAnsi="Calibri" w:cs="Calibri"/>
          <w:sz w:val="20"/>
          <w:szCs w:val="20"/>
          <w:lang w:val="it-IT"/>
        </w:rPr>
        <w:t>,</w:t>
      </w:r>
      <w:r w:rsidRPr="005E349A">
        <w:rPr>
          <w:rFonts w:ascii="Calibri" w:hAnsi="Calibri" w:cs="Calibri"/>
          <w:b/>
          <w:sz w:val="20"/>
          <w:szCs w:val="20"/>
          <w:lang w:val="it-IT"/>
        </w:rPr>
        <w:t xml:space="preserve"> </w:t>
      </w:r>
      <w:r w:rsidRPr="005E349A">
        <w:rPr>
          <w:rFonts w:ascii="Calibri" w:hAnsi="Calibri" w:cs="Calibri"/>
          <w:sz w:val="20"/>
          <w:szCs w:val="20"/>
          <w:lang w:val="it-IT"/>
        </w:rPr>
        <w:t xml:space="preserve">per il pianeta o la luna, e raffigurarla sulla mappa, basandosi sulle caratteristiche del pianeta (clima, colori, geologia, </w:t>
      </w:r>
      <w:proofErr w:type="gramStart"/>
      <w:r w:rsidRPr="005E349A">
        <w:rPr>
          <w:rFonts w:ascii="Calibri" w:hAnsi="Calibri" w:cs="Calibri"/>
          <w:sz w:val="20"/>
          <w:szCs w:val="20"/>
          <w:lang w:val="it-IT"/>
        </w:rPr>
        <w:t>ecc...</w:t>
      </w:r>
      <w:proofErr w:type="gramEnd"/>
      <w:r w:rsidRPr="005E349A">
        <w:rPr>
          <w:rFonts w:ascii="Calibri" w:hAnsi="Calibri" w:cs="Calibri"/>
          <w:sz w:val="20"/>
          <w:szCs w:val="20"/>
          <w:lang w:val="it-IT"/>
        </w:rPr>
        <w:t xml:space="preserve">). </w:t>
      </w:r>
    </w:p>
    <w:p w:rsidR="005E349A" w:rsidRPr="005E349A" w:rsidRDefault="005E349A" w:rsidP="005E349A">
      <w:pPr>
        <w:rPr>
          <w:rFonts w:ascii="Calibri" w:hAnsi="Calibri" w:cs="Calibri"/>
          <w:sz w:val="20"/>
          <w:szCs w:val="20"/>
          <w:lang w:val="it-IT"/>
        </w:rPr>
      </w:pPr>
      <w:r w:rsidRPr="005E349A">
        <w:rPr>
          <w:rFonts w:ascii="Calibri" w:hAnsi="Calibri" w:cs="Calibri"/>
          <w:sz w:val="20"/>
          <w:szCs w:val="20"/>
          <w:lang w:val="it-IT"/>
        </w:rPr>
        <w:t>ATTIVITA’ 7</w:t>
      </w:r>
      <w:r w:rsidRPr="005E349A">
        <w:rPr>
          <w:rFonts w:ascii="Calibri" w:hAnsi="Calibri" w:cs="Calibri"/>
          <w:sz w:val="20"/>
          <w:szCs w:val="20"/>
          <w:lang w:val="it-IT"/>
        </w:rPr>
        <w:tab/>
        <w:t xml:space="preserve">Creare una </w:t>
      </w:r>
      <w:r w:rsidRPr="005E349A">
        <w:rPr>
          <w:rFonts w:ascii="Calibri" w:hAnsi="Calibri" w:cs="Calibri"/>
          <w:b/>
          <w:sz w:val="20"/>
          <w:szCs w:val="20"/>
          <w:lang w:val="it-IT"/>
        </w:rPr>
        <w:t>leggenda</w:t>
      </w:r>
      <w:r w:rsidRPr="005E349A">
        <w:rPr>
          <w:rFonts w:ascii="Calibri" w:hAnsi="Calibri" w:cs="Calibri"/>
          <w:sz w:val="20"/>
          <w:szCs w:val="20"/>
          <w:lang w:val="it-IT"/>
        </w:rPr>
        <w:t xml:space="preserve"> che spieghi il significato dei TUOI simboli rappresentati sulla mappa. Si possono raggruppare in base alla natura dei loro processi di formazione (per esempio, esogeno (atmosferico, eolico), endogeno (vulcanico, tettonico) e da impatto). Aggiungere il titolo "LEGGENDA" e spiegare i simboli, indicando l’elemento a cui corrispondono.</w:t>
      </w:r>
    </w:p>
    <w:p w:rsidR="00054DC0" w:rsidRPr="00667311" w:rsidRDefault="00054DC0" w:rsidP="00054DC0">
      <w:pPr>
        <w:rPr>
          <w:rFonts w:cstheme="minorHAnsi"/>
          <w:sz w:val="20"/>
          <w:szCs w:val="20"/>
          <w:lang w:val="it-IT"/>
        </w:rPr>
      </w:pPr>
    </w:p>
    <w:p w:rsidR="00211341" w:rsidRPr="00667311" w:rsidRDefault="00211341" w:rsidP="00C94BC7">
      <w:pPr>
        <w:pStyle w:val="Nessunaspaziatura"/>
        <w:rPr>
          <w:rFonts w:asciiTheme="minorHAnsi" w:hAnsiTheme="minorHAnsi" w:cstheme="minorHAnsi"/>
          <w:lang w:val="it-IT"/>
        </w:rPr>
      </w:pPr>
    </w:p>
    <w:sectPr w:rsidR="00211341" w:rsidRPr="00667311" w:rsidSect="00211341">
      <w:footerReference w:type="default" r:id="rId1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9A1" w:rsidRDefault="00F349A1" w:rsidP="00123879">
      <w:pPr>
        <w:spacing w:after="0" w:line="240" w:lineRule="auto"/>
      </w:pPr>
      <w:r>
        <w:separator/>
      </w:r>
    </w:p>
  </w:endnote>
  <w:endnote w:type="continuationSeparator" w:id="0">
    <w:p w:rsidR="00F349A1" w:rsidRDefault="00F349A1" w:rsidP="00123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0426550"/>
      <w:docPartObj>
        <w:docPartGallery w:val="Page Numbers (Bottom of Page)"/>
        <w:docPartUnique/>
      </w:docPartObj>
    </w:sdtPr>
    <w:sdtEndPr/>
    <w:sdtContent>
      <w:p w:rsidR="00123879" w:rsidRDefault="00123879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0678">
          <w:rPr>
            <w:noProof/>
          </w:rPr>
          <w:t>3</w:t>
        </w:r>
        <w:r>
          <w:fldChar w:fldCharType="end"/>
        </w:r>
      </w:p>
    </w:sdtContent>
  </w:sdt>
  <w:p w:rsidR="00123879" w:rsidRDefault="0012387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9A1" w:rsidRDefault="00F349A1" w:rsidP="00123879">
      <w:pPr>
        <w:spacing w:after="0" w:line="240" w:lineRule="auto"/>
      </w:pPr>
      <w:r>
        <w:separator/>
      </w:r>
    </w:p>
  </w:footnote>
  <w:footnote w:type="continuationSeparator" w:id="0">
    <w:p w:rsidR="00F349A1" w:rsidRDefault="00F349A1" w:rsidP="001238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F04BAE"/>
    <w:multiLevelType w:val="hybridMultilevel"/>
    <w:tmpl w:val="EF52AE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E2D4B7D"/>
    <w:multiLevelType w:val="hybridMultilevel"/>
    <w:tmpl w:val="8306131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F49FF"/>
    <w:multiLevelType w:val="hybridMultilevel"/>
    <w:tmpl w:val="E730A5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9B94838"/>
    <w:multiLevelType w:val="hybridMultilevel"/>
    <w:tmpl w:val="BC9AEE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00E44F6"/>
    <w:multiLevelType w:val="hybridMultilevel"/>
    <w:tmpl w:val="896C84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C7"/>
    <w:rsid w:val="00054DC0"/>
    <w:rsid w:val="00096545"/>
    <w:rsid w:val="0010508F"/>
    <w:rsid w:val="00110678"/>
    <w:rsid w:val="00123879"/>
    <w:rsid w:val="0013759C"/>
    <w:rsid w:val="001A11EE"/>
    <w:rsid w:val="001A285E"/>
    <w:rsid w:val="00211341"/>
    <w:rsid w:val="0027320A"/>
    <w:rsid w:val="002776AD"/>
    <w:rsid w:val="003101FD"/>
    <w:rsid w:val="003A32CB"/>
    <w:rsid w:val="0049308C"/>
    <w:rsid w:val="004D7845"/>
    <w:rsid w:val="00545A96"/>
    <w:rsid w:val="005532EC"/>
    <w:rsid w:val="005E349A"/>
    <w:rsid w:val="005F0F38"/>
    <w:rsid w:val="00667311"/>
    <w:rsid w:val="006D68A6"/>
    <w:rsid w:val="006F4F69"/>
    <w:rsid w:val="0075170C"/>
    <w:rsid w:val="007D3850"/>
    <w:rsid w:val="008501A4"/>
    <w:rsid w:val="00861CBD"/>
    <w:rsid w:val="008647D7"/>
    <w:rsid w:val="00966DF6"/>
    <w:rsid w:val="00982FD3"/>
    <w:rsid w:val="00AA2E42"/>
    <w:rsid w:val="00AC11D7"/>
    <w:rsid w:val="00AF5D31"/>
    <w:rsid w:val="00B753C2"/>
    <w:rsid w:val="00C11F22"/>
    <w:rsid w:val="00C94BC7"/>
    <w:rsid w:val="00D4683A"/>
    <w:rsid w:val="00D47CB5"/>
    <w:rsid w:val="00D56D4E"/>
    <w:rsid w:val="00D8092A"/>
    <w:rsid w:val="00D97308"/>
    <w:rsid w:val="00E61B49"/>
    <w:rsid w:val="00E67CB4"/>
    <w:rsid w:val="00E80626"/>
    <w:rsid w:val="00EE29DA"/>
    <w:rsid w:val="00EE447C"/>
    <w:rsid w:val="00F349A1"/>
    <w:rsid w:val="00F64ADE"/>
    <w:rsid w:val="00F72DE9"/>
    <w:rsid w:val="00F7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F9C40476-D4F0-4C2D-B8F3-8DB92FA99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C94BC7"/>
    <w:pPr>
      <w:spacing w:after="0" w:line="240" w:lineRule="auto"/>
    </w:pPr>
    <w:rPr>
      <w:rFonts w:ascii="Calibri" w:eastAsia="Times New Roman" w:hAnsi="Calibri" w:cs="Times New Roman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13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1341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123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3879"/>
  </w:style>
  <w:style w:type="paragraph" w:styleId="Pidipagina">
    <w:name w:val="footer"/>
    <w:basedOn w:val="Normale"/>
    <w:link w:val="PidipaginaCarattere"/>
    <w:uiPriority w:val="99"/>
    <w:unhideWhenUsed/>
    <w:rsid w:val="00123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3879"/>
  </w:style>
  <w:style w:type="paragraph" w:styleId="Paragrafoelenco">
    <w:name w:val="List Paragraph"/>
    <w:basedOn w:val="Normale"/>
    <w:uiPriority w:val="34"/>
    <w:qFormat/>
    <w:rsid w:val="00054DC0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4</Pages>
  <Words>1279</Words>
  <Characters>7291</Characters>
  <Application>Microsoft Office Word</Application>
  <DocSecurity>0</DocSecurity>
  <Lines>60</Lines>
  <Paragraphs>17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Én</dc:creator>
  <cp:keywords/>
  <dc:description/>
  <cp:lastModifiedBy>palermo quiz</cp:lastModifiedBy>
  <cp:revision>21</cp:revision>
  <cp:lastPrinted>2017-04-27T16:57:00Z</cp:lastPrinted>
  <dcterms:created xsi:type="dcterms:W3CDTF">2017-04-27T17:16:00Z</dcterms:created>
  <dcterms:modified xsi:type="dcterms:W3CDTF">2018-01-16T13:28:00Z</dcterms:modified>
</cp:coreProperties>
</file>